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85D52" w14:textId="5D275FDD" w:rsidR="00EC4FA8" w:rsidRPr="00C46F02" w:rsidRDefault="00486B79" w:rsidP="00104C0D">
      <w:pPr>
        <w:widowControl w:val="0"/>
        <w:autoSpaceDE w:val="0"/>
        <w:autoSpaceDN w:val="0"/>
        <w:adjustRightInd w:val="0"/>
        <w:spacing w:line="336" w:lineRule="auto"/>
        <w:rPr>
          <w:rFonts w:ascii="Square721 BT" w:hAnsi="Square721 BT"/>
          <w:b/>
          <w:sz w:val="32"/>
          <w:szCs w:val="32"/>
        </w:rPr>
      </w:pPr>
      <w:r>
        <w:rPr>
          <w:rFonts w:ascii="Square721 BT" w:hAnsi="Square721 BT"/>
          <w:b/>
          <w:sz w:val="32"/>
          <w:szCs w:val="32"/>
        </w:rPr>
        <w:t>Großer Sport auf Basis Porsche 911 Turbo S:</w:t>
      </w:r>
      <w:r>
        <w:rPr>
          <w:rFonts w:ascii="Square721 BT" w:hAnsi="Square721 BT"/>
          <w:b/>
          <w:sz w:val="32"/>
          <w:szCs w:val="32"/>
        </w:rPr>
        <w:br/>
      </w:r>
      <w:r w:rsidR="00C46F02" w:rsidRPr="00C46F02">
        <w:rPr>
          <w:rFonts w:ascii="Square721 BT" w:hAnsi="Square721 BT"/>
          <w:b/>
          <w:sz w:val="32"/>
          <w:szCs w:val="32"/>
        </w:rPr>
        <w:t xml:space="preserve">TECHART </w:t>
      </w:r>
      <w:r>
        <w:rPr>
          <w:rFonts w:ascii="Square721 BT" w:hAnsi="Square721 BT"/>
          <w:b/>
          <w:sz w:val="32"/>
          <w:szCs w:val="32"/>
        </w:rPr>
        <w:t>präsentiert</w:t>
      </w:r>
      <w:r w:rsidR="00C46F02" w:rsidRPr="00C46F02">
        <w:rPr>
          <w:rFonts w:ascii="Square721 BT" w:hAnsi="Square721 BT"/>
          <w:b/>
          <w:sz w:val="32"/>
          <w:szCs w:val="32"/>
        </w:rPr>
        <w:t xml:space="preserve"> den GTstreet R Touring</w:t>
      </w:r>
      <w:r w:rsidR="00270642" w:rsidRPr="00C46F02">
        <w:rPr>
          <w:rFonts w:ascii="Square721 BT" w:hAnsi="Square721 BT"/>
          <w:b/>
          <w:sz w:val="32"/>
          <w:szCs w:val="32"/>
        </w:rPr>
        <w:t>.</w:t>
      </w:r>
    </w:p>
    <w:p w14:paraId="614DDB75" w14:textId="03851089" w:rsidR="007B518A" w:rsidRPr="00C46F02" w:rsidRDefault="007B518A" w:rsidP="00104C0D">
      <w:pPr>
        <w:widowControl w:val="0"/>
        <w:autoSpaceDE w:val="0"/>
        <w:autoSpaceDN w:val="0"/>
        <w:adjustRightInd w:val="0"/>
        <w:spacing w:line="336" w:lineRule="auto"/>
        <w:rPr>
          <w:rFonts w:ascii="Square721 BT" w:hAnsi="Square721 BT"/>
          <w:b/>
          <w:sz w:val="24"/>
          <w:szCs w:val="24"/>
        </w:rPr>
      </w:pPr>
    </w:p>
    <w:p w14:paraId="46F06A08" w14:textId="5F7AA9E3" w:rsidR="007B518A" w:rsidRPr="00C46F02" w:rsidRDefault="00C46F02" w:rsidP="00104C0D">
      <w:pPr>
        <w:widowControl w:val="0"/>
        <w:autoSpaceDE w:val="0"/>
        <w:autoSpaceDN w:val="0"/>
        <w:adjustRightInd w:val="0"/>
        <w:spacing w:line="336" w:lineRule="auto"/>
        <w:rPr>
          <w:rFonts w:ascii="Square721 BT" w:hAnsi="Square721 BT"/>
          <w:b/>
          <w:sz w:val="24"/>
          <w:szCs w:val="24"/>
        </w:rPr>
      </w:pPr>
      <w:r w:rsidRPr="00C46F02">
        <w:rPr>
          <w:rFonts w:ascii="Square721 BT" w:hAnsi="Square721 BT"/>
          <w:b/>
          <w:sz w:val="24"/>
          <w:szCs w:val="24"/>
        </w:rPr>
        <w:t xml:space="preserve">Der GTstreet R Touring ist </w:t>
      </w:r>
      <w:r w:rsidR="0081101E">
        <w:rPr>
          <w:rFonts w:ascii="Square721 BT" w:hAnsi="Square721 BT"/>
          <w:b/>
          <w:sz w:val="24"/>
          <w:szCs w:val="24"/>
        </w:rPr>
        <w:t>die</w:t>
      </w:r>
      <w:r w:rsidRPr="00C46F02">
        <w:rPr>
          <w:rFonts w:ascii="Square721 BT" w:hAnsi="Square721 BT"/>
          <w:b/>
          <w:sz w:val="24"/>
          <w:szCs w:val="24"/>
        </w:rPr>
        <w:t xml:space="preserve"> </w:t>
      </w:r>
      <w:r w:rsidR="00486B79">
        <w:rPr>
          <w:rFonts w:ascii="Square721 BT" w:hAnsi="Square721 BT"/>
          <w:b/>
          <w:sz w:val="24"/>
          <w:szCs w:val="24"/>
        </w:rPr>
        <w:t xml:space="preserve">auf 25 Einheiten </w:t>
      </w:r>
      <w:r w:rsidRPr="00C46F02">
        <w:rPr>
          <w:rFonts w:ascii="Square721 BT" w:hAnsi="Square721 BT"/>
          <w:b/>
          <w:sz w:val="24"/>
          <w:szCs w:val="24"/>
        </w:rPr>
        <w:t xml:space="preserve">limitierte </w:t>
      </w:r>
      <w:r w:rsidR="0081101E">
        <w:rPr>
          <w:rFonts w:ascii="Square721 BT" w:hAnsi="Square721 BT"/>
          <w:b/>
          <w:sz w:val="24"/>
          <w:szCs w:val="24"/>
        </w:rPr>
        <w:t>Verwandlung</w:t>
      </w:r>
      <w:r w:rsidR="007223D2">
        <w:rPr>
          <w:rFonts w:ascii="Square721 BT" w:hAnsi="Square721 BT"/>
          <w:b/>
          <w:sz w:val="24"/>
          <w:szCs w:val="24"/>
        </w:rPr>
        <w:br/>
      </w:r>
      <w:r w:rsidR="0081101E" w:rsidRPr="0081101E">
        <w:rPr>
          <w:rFonts w:ascii="Square721 BT" w:hAnsi="Square721 BT"/>
          <w:b/>
          <w:sz w:val="24"/>
          <w:szCs w:val="24"/>
        </w:rPr>
        <w:t>de</w:t>
      </w:r>
      <w:r w:rsidR="0081101E">
        <w:rPr>
          <w:rFonts w:ascii="Square721 BT" w:hAnsi="Square721 BT"/>
          <w:b/>
          <w:sz w:val="24"/>
          <w:szCs w:val="24"/>
        </w:rPr>
        <w:t>s</w:t>
      </w:r>
      <w:r w:rsidR="0081101E" w:rsidRPr="0081101E">
        <w:rPr>
          <w:rFonts w:ascii="Square721 BT" w:hAnsi="Square721 BT"/>
          <w:b/>
          <w:sz w:val="24"/>
          <w:szCs w:val="24"/>
        </w:rPr>
        <w:t xml:space="preserve"> Porsche 911 Turbo S</w:t>
      </w:r>
      <w:r w:rsidR="0081101E" w:rsidRPr="0081101E">
        <w:rPr>
          <w:rFonts w:ascii="Square721 BT" w:hAnsi="Square721 BT"/>
          <w:b/>
          <w:sz w:val="24"/>
          <w:szCs w:val="24"/>
        </w:rPr>
        <w:t xml:space="preserve"> </w:t>
      </w:r>
      <w:r w:rsidR="0081101E">
        <w:rPr>
          <w:rFonts w:ascii="Square721 BT" w:hAnsi="Square721 BT"/>
          <w:b/>
          <w:sz w:val="24"/>
          <w:szCs w:val="24"/>
        </w:rPr>
        <w:t xml:space="preserve">in einen individuellen Sportwagen für echte </w:t>
      </w:r>
      <w:r w:rsidRPr="00C46F02">
        <w:rPr>
          <w:rFonts w:ascii="Square721 BT" w:hAnsi="Square721 BT"/>
          <w:b/>
          <w:sz w:val="24"/>
          <w:szCs w:val="24"/>
        </w:rPr>
        <w:t xml:space="preserve">Performance-Enthusiasten. </w:t>
      </w:r>
      <w:r w:rsidR="00D453DD">
        <w:rPr>
          <w:rFonts w:ascii="Square721 BT" w:hAnsi="Square721 BT"/>
          <w:b/>
          <w:sz w:val="24"/>
          <w:szCs w:val="24"/>
        </w:rPr>
        <w:t xml:space="preserve">Das jüngste Derivat der traditionsreichen TECHART GTstreet Individualisierungsprogramme steht ganz im Zeichen von elegantem Luxus und kompromissloser </w:t>
      </w:r>
      <w:r w:rsidR="003B393A">
        <w:rPr>
          <w:rFonts w:ascii="Square721 BT" w:hAnsi="Square721 BT"/>
          <w:b/>
          <w:sz w:val="24"/>
          <w:szCs w:val="24"/>
        </w:rPr>
        <w:t>Fahrdynamik</w:t>
      </w:r>
      <w:r w:rsidR="007E52F6" w:rsidRPr="00C46F02">
        <w:rPr>
          <w:rFonts w:ascii="Square721 BT" w:hAnsi="Square721 BT"/>
          <w:b/>
          <w:sz w:val="24"/>
          <w:szCs w:val="24"/>
        </w:rPr>
        <w:t>.</w:t>
      </w:r>
    </w:p>
    <w:p w14:paraId="2BD71F0C" w14:textId="77777777" w:rsidR="003F1E12" w:rsidRPr="00C46F02" w:rsidRDefault="003F1E12" w:rsidP="00104C0D">
      <w:pPr>
        <w:widowControl w:val="0"/>
        <w:autoSpaceDE w:val="0"/>
        <w:autoSpaceDN w:val="0"/>
        <w:adjustRightInd w:val="0"/>
        <w:spacing w:line="336" w:lineRule="auto"/>
        <w:rPr>
          <w:rFonts w:ascii="Square721 BT" w:hAnsi="Square721 BT"/>
          <w:b/>
          <w:sz w:val="24"/>
          <w:szCs w:val="24"/>
        </w:rPr>
      </w:pPr>
    </w:p>
    <w:p w14:paraId="672766BA" w14:textId="07D84451" w:rsidR="003152A7" w:rsidRPr="00C46F02" w:rsidRDefault="00C46F02" w:rsidP="00104C0D">
      <w:pPr>
        <w:spacing w:line="336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Leonberg/Deutschland, 8. März 2024 – Mit einer über zwei Jahrzehnte währenden Tradition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verkörpert die </w:t>
      </w:r>
      <w:r w:rsidR="00D453D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weltweit bekannte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TECHART GTstreet</w:t>
      </w:r>
      <w:r w:rsidR="00D453D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Reihe unermüdliches Streben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nach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automobiler </w:t>
      </w:r>
      <w:r w:rsidR="00A928E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Individualität und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Perfektion. Auf eine exklusive Stückzahl von 25 Einheiten weltweit begrenzt, vereint </w:t>
      </w:r>
      <w:r w:rsidR="00D453DD">
        <w:rPr>
          <w:rFonts w:ascii="Arial" w:hAnsi="Arial"/>
          <w:color w:val="000000"/>
          <w:sz w:val="20"/>
          <w:szCs w:val="20"/>
          <w:shd w:val="clear" w:color="auto" w:fill="FFFFFF"/>
        </w:rPr>
        <w:t>das neue Individualisierungsprogramm TECHART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GTstreet R Touring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="00D453D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perfekte Alltagstauglichkeit und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kompromisslose Fahrdynamik</w:t>
      </w:r>
      <w:r w:rsidR="00A928E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Basis für </w:t>
      </w:r>
      <w:r w:rsidR="00B9410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Unikate im </w:t>
      </w:r>
      <w:r w:rsidR="00A928EB">
        <w:rPr>
          <w:rFonts w:ascii="Arial" w:hAnsi="Arial"/>
          <w:color w:val="000000"/>
          <w:sz w:val="20"/>
          <w:szCs w:val="20"/>
          <w:shd w:val="clear" w:color="auto" w:fill="FFFFFF"/>
        </w:rPr>
        <w:t>sportlichen TECHART Maßanzug ist der Porsche 911 Turbo S.</w:t>
      </w:r>
    </w:p>
    <w:p w14:paraId="5A1ADEDD" w14:textId="3511A29E" w:rsidR="001840EE" w:rsidRPr="00C46F02" w:rsidRDefault="001840EE" w:rsidP="00104C0D">
      <w:pPr>
        <w:spacing w:line="336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34FA8465" w14:textId="77777777" w:rsidR="00B53E2A" w:rsidRPr="00C46F02" w:rsidRDefault="00B53E2A" w:rsidP="00104C0D">
      <w:pPr>
        <w:spacing w:line="336" w:lineRule="auto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14:paraId="73876BF2" w14:textId="0EC17EEB" w:rsidR="001840EE" w:rsidRPr="00C46F02" w:rsidRDefault="00B94101" w:rsidP="00104C0D">
      <w:pPr>
        <w:spacing w:line="336" w:lineRule="auto"/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</w:pPr>
      <w:r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>U</w:t>
      </w:r>
      <w:r w:rsidR="00C46F02" w:rsidRPr="00C46F02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>mfangreiche</w:t>
      </w:r>
      <w:r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>s</w:t>
      </w:r>
      <w:r w:rsidR="00C46F02" w:rsidRPr="00C46F02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 xml:space="preserve"> GTstreet R Touring Aerokit </w:t>
      </w:r>
      <w:r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>mit neuem</w:t>
      </w:r>
      <w:r w:rsidR="00C46F02" w:rsidRPr="00C46F02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 xml:space="preserve">feststehenden </w:t>
      </w:r>
      <w:r w:rsidR="00C46F02" w:rsidRPr="00C46F02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>Heckspoiler</w:t>
      </w:r>
      <w:r w:rsidR="00252689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>.</w:t>
      </w:r>
    </w:p>
    <w:p w14:paraId="6FCFADFA" w14:textId="77777777" w:rsidR="001840EE" w:rsidRPr="00C46F02" w:rsidRDefault="001840EE" w:rsidP="00104C0D">
      <w:pPr>
        <w:spacing w:line="336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31AA815F" w14:textId="5261C7BC" w:rsidR="00D52759" w:rsidRPr="00C46F02" w:rsidRDefault="00B94101" w:rsidP="00104C0D">
      <w:pPr>
        <w:spacing w:line="336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leichten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TECHART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Kohlefaserkomponenten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sorgen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nicht nur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für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herausragende Aerodynamik, sondern definieren auch das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einzigartige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Exterieur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design des TECHART GTstreet R Touring.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Aus ü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ber 40 verschiedene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n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Komponenten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besteht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das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elegante High-Tech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Bodykit. Es umfasst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unter anderem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eine individuell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konfigurierbare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Bug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- und Heck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schürze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mit </w:t>
      </w:r>
      <w:r w:rsidR="0002184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Sichtcarbon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Elementen,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eine </w:t>
      </w:r>
      <w:r w:rsidR="0002184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Aerohaube aus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Kohlefaser, </w:t>
      </w:r>
      <w:r w:rsidR="0002184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Leichtbau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Kotflügel mit integrierten Luftauslässen, Kohlefaser</w:t>
      </w:r>
      <w:r w:rsidR="0002184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Radhausverbreiterungen, </w:t>
      </w:r>
      <w:r w:rsidR="0002184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sportbetonte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Seitenschweller, </w:t>
      </w:r>
      <w:r w:rsidR="0002184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seitliche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Kohlefaser</w:t>
      </w:r>
      <w:r w:rsidR="0002184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Lufteinlässe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und mehr. Alle </w:t>
      </w:r>
      <w:r w:rsidR="00021842">
        <w:rPr>
          <w:rFonts w:ascii="Arial" w:hAnsi="Arial"/>
          <w:color w:val="000000"/>
          <w:sz w:val="20"/>
          <w:szCs w:val="20"/>
          <w:shd w:val="clear" w:color="auto" w:fill="FFFFFF"/>
        </w:rPr>
        <w:t>Sichtcarbon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02184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Umfänge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sind wahlweise in </w:t>
      </w:r>
      <w:r w:rsidR="00021842">
        <w:rPr>
          <w:rFonts w:ascii="Arial" w:hAnsi="Arial"/>
          <w:color w:val="000000"/>
          <w:sz w:val="20"/>
          <w:szCs w:val="20"/>
          <w:shd w:val="clear" w:color="auto" w:fill="FFFFFF"/>
        </w:rPr>
        <w:t>hochglänzendem oder seidenmattem F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inish erhältlich.</w:t>
      </w:r>
    </w:p>
    <w:p w14:paraId="7531F6DF" w14:textId="77777777" w:rsidR="00D52759" w:rsidRPr="00C46F02" w:rsidRDefault="00D52759" w:rsidP="00104C0D">
      <w:pPr>
        <w:spacing w:line="336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27295AD6" w14:textId="7A0355EF" w:rsidR="008174AD" w:rsidRDefault="00C46F02" w:rsidP="00104C0D">
      <w:pPr>
        <w:spacing w:line="336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 herausragendes Designmerkmal des GTstreet R Touring </w:t>
      </w:r>
      <w:r w:rsidR="00310D1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und gleichzeitig anspruchsvolles Aerodynamik Bauteil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ist der neue </w:t>
      </w:r>
      <w:r w:rsidR="00310D10">
        <w:rPr>
          <w:rFonts w:ascii="Arial" w:hAnsi="Arial"/>
          <w:color w:val="000000"/>
          <w:sz w:val="20"/>
          <w:szCs w:val="20"/>
          <w:shd w:val="clear" w:color="auto" w:fill="FFFFFF"/>
        </w:rPr>
        <w:t>feststehende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310D1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Leichtbau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Heckspoiler. Seine Designlinie ist zeitlos, klassisch und </w:t>
      </w:r>
      <w:r w:rsidR="00812FC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sichtbar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vom Rennsport inspiriert. Vollständig aus Kohlefaser gefertigt, </w:t>
      </w:r>
      <w:r w:rsidR="00D32596">
        <w:rPr>
          <w:rFonts w:ascii="Arial" w:hAnsi="Arial"/>
          <w:color w:val="000000"/>
          <w:sz w:val="20"/>
          <w:szCs w:val="20"/>
          <w:shd w:val="clear" w:color="auto" w:fill="FFFFFF"/>
        </w:rPr>
        <w:t>erzeugt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35555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der Spoiler </w:t>
      </w:r>
      <w:r w:rsidR="00812FC0">
        <w:rPr>
          <w:rFonts w:ascii="Arial" w:hAnsi="Arial"/>
          <w:color w:val="000000"/>
          <w:sz w:val="20"/>
          <w:szCs w:val="20"/>
          <w:shd w:val="clear" w:color="auto" w:fill="FFFFFF"/>
        </w:rPr>
        <w:t>besonders viel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Anpressdruck und </w:t>
      </w:r>
      <w:r w:rsidR="00812FC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sorgt gleichzeitig für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ausbalancierte Aerodynamik bei hohen Geschwindigkeiten. </w:t>
      </w:r>
      <w:r w:rsidR="00812FC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Zum mehrteiligen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Spoiler </w:t>
      </w:r>
      <w:r w:rsidR="00812FC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gehört neben weiteren Komponenten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ein lackierbare</w:t>
      </w:r>
      <w:r w:rsidR="00812FC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r Grundkörper aus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Kohlefaser, eine Kohlefaser</w:t>
      </w:r>
      <w:r w:rsidR="008174A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Spoilerlippe</w:t>
      </w:r>
      <w:r w:rsidR="00812FC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</w:t>
      </w:r>
      <w:r w:rsidR="008174A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wahlweise lackiert oder in Sichtcarbon ausgeführt wird, integrierte 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t>Kühlluftkanäle</w:t>
      </w:r>
      <w:r w:rsidR="00812FC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8174AD">
        <w:rPr>
          <w:rFonts w:ascii="Arial" w:hAnsi="Arial"/>
          <w:color w:val="000000"/>
          <w:sz w:val="20"/>
          <w:szCs w:val="20"/>
          <w:shd w:val="clear" w:color="auto" w:fill="FFFFFF"/>
        </w:rPr>
        <w:t>sowie</w:t>
      </w:r>
      <w:r w:rsidR="00812FC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innenliegende Leichtbaustrukturen aus Aluminium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</w:p>
    <w:p w14:paraId="6B1E31A6" w14:textId="77777777" w:rsidR="001E5B87" w:rsidRDefault="001E5B87">
      <w:pPr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</w:pPr>
      <w:r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br w:type="page"/>
      </w:r>
    </w:p>
    <w:p w14:paraId="639EEE28" w14:textId="6D049F84" w:rsidR="00C46F02" w:rsidRPr="00C46F02" w:rsidRDefault="008218ED" w:rsidP="00104C0D">
      <w:pPr>
        <w:spacing w:line="336" w:lineRule="auto"/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</w:pPr>
      <w:r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lastRenderedPageBreak/>
        <w:t xml:space="preserve">Zwei </w:t>
      </w:r>
      <w:r w:rsidR="00C46F02" w:rsidRPr="00C46F02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 xml:space="preserve">TECHART-Powerkit-Optionen </w:t>
      </w:r>
      <w:r w:rsidR="00A54178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 xml:space="preserve">bieten </w:t>
      </w:r>
      <w:r w:rsidR="00C46F02" w:rsidRPr="00C46F02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>bis zu 800 PS und 950 Newtonmeter</w:t>
      </w:r>
      <w:r w:rsidR="00252689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>.</w:t>
      </w:r>
    </w:p>
    <w:p w14:paraId="676FFCF8" w14:textId="77777777" w:rsidR="006054FA" w:rsidRPr="00C46F02" w:rsidRDefault="006054FA" w:rsidP="00104C0D">
      <w:pPr>
        <w:spacing w:line="336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67F1805F" w14:textId="763C5473" w:rsidR="00C46F02" w:rsidRPr="00C46F02" w:rsidRDefault="00C46F02" w:rsidP="00104C0D">
      <w:pPr>
        <w:spacing w:line="336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Der GTstreet R Touring wird mit de</w:t>
      </w:r>
      <w:r w:rsidR="00A54178">
        <w:rPr>
          <w:rFonts w:ascii="Arial" w:hAnsi="Arial"/>
          <w:color w:val="000000"/>
          <w:sz w:val="20"/>
          <w:szCs w:val="20"/>
          <w:shd w:val="clear" w:color="auto" w:fill="FFFFFF"/>
        </w:rPr>
        <w:t>r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54178">
        <w:rPr>
          <w:rFonts w:ascii="Arial" w:hAnsi="Arial"/>
          <w:color w:val="000000"/>
          <w:sz w:val="20"/>
          <w:szCs w:val="20"/>
          <w:shd w:val="clear" w:color="auto" w:fill="FFFFFF"/>
        </w:rPr>
        <w:t>TECHART Leistungssteigerung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TA092/T1.1 geliefert,</w:t>
      </w:r>
      <w:r w:rsidR="008576F6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das dem</w:t>
      </w:r>
      <w:r w:rsidR="008576F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Motor des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911 Turbo S zusätzliche 44 kW (60 PS) </w:t>
      </w:r>
      <w:r w:rsidR="00A54178">
        <w:rPr>
          <w:rFonts w:ascii="Arial" w:hAnsi="Arial"/>
          <w:color w:val="000000"/>
          <w:sz w:val="20"/>
          <w:szCs w:val="20"/>
          <w:shd w:val="clear" w:color="auto" w:fill="FFFFFF"/>
        </w:rPr>
        <w:t>verleiht</w:t>
      </w:r>
      <w:r w:rsidR="008576F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Damit liefert das Triebwerk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insgesamt</w:t>
      </w:r>
      <w:r w:rsidR="008576F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522 kW (710 PS).</w:t>
      </w:r>
      <w:r w:rsidR="008576F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Das maximale Drehmoment erhöht sich um 100 Newtonmeter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auf ein </w:t>
      </w:r>
      <w:r w:rsidR="001F72CD">
        <w:rPr>
          <w:rFonts w:ascii="Arial" w:hAnsi="Arial"/>
          <w:color w:val="000000"/>
          <w:sz w:val="20"/>
          <w:szCs w:val="20"/>
          <w:shd w:val="clear" w:color="auto" w:fill="FFFFFF"/>
        </w:rPr>
        <w:t>kraftvolles Maximum</w:t>
      </w:r>
      <w:r w:rsidR="008576F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von 900 Newtonmetern.</w:t>
      </w:r>
    </w:p>
    <w:p w14:paraId="36D6BA51" w14:textId="77777777" w:rsidR="00C46F02" w:rsidRPr="00C46F02" w:rsidRDefault="00C46F02" w:rsidP="00104C0D">
      <w:pPr>
        <w:spacing w:line="336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66B68E4A" w14:textId="655B8605" w:rsidR="00C46F02" w:rsidRPr="00C46F02" w:rsidRDefault="00C46F02" w:rsidP="00104C0D">
      <w:pPr>
        <w:spacing w:line="336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Optional </w:t>
      </w:r>
      <w:r w:rsidR="00A5417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erhalten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GTstreet R Touring </w:t>
      </w:r>
      <w:r w:rsidR="00A5417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Kunden das derzeit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leistungsstärkste </w:t>
      </w:r>
      <w:r w:rsidR="00A5417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Powerkit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TA092/T2.1</w:t>
      </w:r>
      <w:r w:rsidR="00A5417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D5247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110 kW (150 PS) </w:t>
      </w:r>
      <w:r w:rsidR="006C069D">
        <w:rPr>
          <w:rFonts w:ascii="Arial" w:hAnsi="Arial"/>
          <w:color w:val="000000"/>
          <w:sz w:val="20"/>
          <w:szCs w:val="20"/>
          <w:shd w:val="clear" w:color="auto" w:fill="FFFFFF"/>
        </w:rPr>
        <w:t>Zusatzl</w:t>
      </w:r>
      <w:r w:rsidR="00FA2345">
        <w:rPr>
          <w:rFonts w:ascii="Arial" w:hAnsi="Arial"/>
          <w:color w:val="000000"/>
          <w:sz w:val="20"/>
          <w:szCs w:val="20"/>
          <w:shd w:val="clear" w:color="auto" w:fill="FFFFFF"/>
        </w:rPr>
        <w:t>eistung</w:t>
      </w:r>
      <w:r w:rsidR="006C069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D5247B">
        <w:rPr>
          <w:rFonts w:ascii="Arial" w:hAnsi="Arial"/>
          <w:color w:val="000000"/>
          <w:sz w:val="20"/>
          <w:szCs w:val="20"/>
          <w:shd w:val="clear" w:color="auto" w:fill="FFFFFF"/>
        </w:rPr>
        <w:t>und 150 Newtonmeter</w:t>
      </w:r>
      <w:r w:rsidR="006C069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n mehr </w:t>
      </w:r>
      <w:r w:rsidR="00D5247B">
        <w:rPr>
          <w:rFonts w:ascii="Arial" w:hAnsi="Arial"/>
          <w:color w:val="000000"/>
          <w:sz w:val="20"/>
          <w:szCs w:val="20"/>
          <w:shd w:val="clear" w:color="auto" w:fill="FFFFFF"/>
        </w:rPr>
        <w:t>Drehmoment.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="00A5417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Es beinhaltet optimierte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Turbolader, </w:t>
      </w:r>
      <w:r w:rsidR="00A5417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eine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neue Motorsteuer</w:t>
      </w:r>
      <w:r w:rsidR="00A54178">
        <w:rPr>
          <w:rFonts w:ascii="Arial" w:hAnsi="Arial"/>
          <w:color w:val="000000"/>
          <w:sz w:val="20"/>
          <w:szCs w:val="20"/>
          <w:shd w:val="clear" w:color="auto" w:fill="FFFFFF"/>
        </w:rPr>
        <w:t>ung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sowie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 </w:t>
      </w:r>
      <w:r w:rsidR="00A5417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angepasstes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Getriebemanagement. Das Ergebnis: </w:t>
      </w:r>
      <w:r w:rsidR="00A54178">
        <w:rPr>
          <w:rFonts w:ascii="Arial" w:hAnsi="Arial"/>
          <w:color w:val="000000"/>
          <w:sz w:val="20"/>
          <w:szCs w:val="20"/>
          <w:shd w:val="clear" w:color="auto" w:fill="FFFFFF"/>
        </w:rPr>
        <w:t>eindrucksvolle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589 kW (800 PS)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und 950 Newtonmeter </w:t>
      </w:r>
      <w:r w:rsidR="00A5417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maximales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Drehmoment.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252689" w:rsidRPr="0025268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– 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t>Mit anderen Worten</w:t>
      </w:r>
      <w:r w:rsidR="00A5417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: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0-100 km/h</w:t>
      </w:r>
      <w:r w:rsidR="00A5417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nur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2,5 Sekunden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="00A5417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und eine neue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Höchstgeschwindigkeit</w:t>
      </w:r>
      <w:r w:rsidR="00A5417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von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350 km/h.</w:t>
      </w:r>
    </w:p>
    <w:p w14:paraId="047D970F" w14:textId="77777777" w:rsidR="00C46F02" w:rsidRPr="00C46F02" w:rsidRDefault="00C46F02" w:rsidP="00104C0D">
      <w:pPr>
        <w:spacing w:line="336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2928382D" w14:textId="3DB556E5" w:rsidR="00D0470A" w:rsidRPr="00C46F02" w:rsidRDefault="006C74B1" w:rsidP="00104C0D">
      <w:pPr>
        <w:spacing w:line="336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Die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Sportabgasanlage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des GTstreet R Touring ist ein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von Hand g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eschweißtes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Kunstwerk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für wahre Performance-Enthusiasten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Es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liefert einen unverwechselbaren, immersiven Soundtrack.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Abgasklappens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teuerung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ermöglicht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ein breites akustisches Spektrum und sorgt für ein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besonders emotional</w:t>
      </w:r>
      <w:r w:rsidR="006F4DE8">
        <w:rPr>
          <w:rFonts w:ascii="Arial" w:hAnsi="Arial"/>
          <w:color w:val="000000"/>
          <w:sz w:val="20"/>
          <w:szCs w:val="20"/>
          <w:shd w:val="clear" w:color="auto" w:fill="FFFFFF"/>
        </w:rPr>
        <w:t>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s Fahre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rlebnis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="00094880">
        <w:rPr>
          <w:rFonts w:ascii="Arial" w:hAnsi="Arial"/>
          <w:color w:val="000000"/>
          <w:sz w:val="20"/>
          <w:szCs w:val="20"/>
          <w:shd w:val="clear" w:color="auto" w:fill="FFFFFF"/>
        </w:rPr>
        <w:t>B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 </w:t>
      </w:r>
      <w:r w:rsidR="00094880">
        <w:rPr>
          <w:rFonts w:ascii="Arial" w:hAnsi="Arial"/>
          <w:color w:val="000000"/>
          <w:sz w:val="20"/>
          <w:szCs w:val="20"/>
          <w:shd w:val="clear" w:color="auto" w:fill="FFFFFF"/>
        </w:rPr>
        <w:t>all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täglichen Fahrten </w:t>
      </w:r>
      <w:r w:rsidR="00094880">
        <w:rPr>
          <w:rFonts w:ascii="Arial" w:hAnsi="Arial"/>
          <w:color w:val="000000"/>
          <w:sz w:val="20"/>
          <w:szCs w:val="20"/>
          <w:shd w:val="clear" w:color="auto" w:fill="FFFFFF"/>
        </w:rPr>
        <w:t>genauso wie beim Rundstreckeneinsatz.</w:t>
      </w:r>
    </w:p>
    <w:p w14:paraId="709822D0" w14:textId="77777777" w:rsidR="00067EEE" w:rsidRPr="00C46F02" w:rsidRDefault="00067EEE" w:rsidP="00104C0D">
      <w:pPr>
        <w:spacing w:line="336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673F0C66" w14:textId="77777777" w:rsidR="00B53E2A" w:rsidRPr="00C46F02" w:rsidRDefault="00B53E2A" w:rsidP="00104C0D">
      <w:pPr>
        <w:spacing w:line="336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50EC490A" w14:textId="70D361C2" w:rsidR="00C46F02" w:rsidRPr="00C46F02" w:rsidRDefault="00C46F02" w:rsidP="00104C0D">
      <w:pPr>
        <w:spacing w:line="336" w:lineRule="auto"/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</w:pPr>
      <w:r w:rsidRPr="00C46F02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 xml:space="preserve">Verbesserte Fahrdynamik, fein abgestimmt für </w:t>
      </w:r>
      <w:r w:rsidR="00094880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>das</w:t>
      </w:r>
      <w:r w:rsidRPr="00C46F02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 xml:space="preserve"> persönliche </w:t>
      </w:r>
      <w:r w:rsidR="00094880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>Touring Erlebnis</w:t>
      </w:r>
      <w:r w:rsidR="00252689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>.</w:t>
      </w:r>
    </w:p>
    <w:p w14:paraId="4F2E9C1A" w14:textId="77777777" w:rsidR="00AB697C" w:rsidRPr="00C46F02" w:rsidRDefault="00AB697C" w:rsidP="00104C0D">
      <w:pPr>
        <w:spacing w:line="336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37AD218" w14:textId="1C86F533" w:rsidR="00C46F02" w:rsidRPr="00C46F02" w:rsidRDefault="00C46F02" w:rsidP="00104C0D">
      <w:pPr>
        <w:spacing w:line="336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Der GTstreet R Touring </w:t>
      </w:r>
      <w:r w:rsidR="0009488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ermöglicht ein besonders agiles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Handling mit einer </w:t>
      </w:r>
      <w:r w:rsidR="00094880" w:rsidRPr="00094880">
        <w:rPr>
          <w:rFonts w:ascii="Arial" w:hAnsi="Arial"/>
          <w:color w:val="000000"/>
          <w:sz w:val="20"/>
          <w:szCs w:val="20"/>
          <w:shd w:val="clear" w:color="auto" w:fill="FFFFFF"/>
        </w:rPr>
        <w:t>im Vergleich zum Serienmodell</w:t>
      </w:r>
      <w:r w:rsidR="00094880" w:rsidRPr="0009488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09488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um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30 mm </w:t>
      </w:r>
      <w:r w:rsidR="00094880">
        <w:rPr>
          <w:rFonts w:ascii="Arial" w:hAnsi="Arial"/>
          <w:color w:val="000000"/>
          <w:sz w:val="20"/>
          <w:szCs w:val="20"/>
          <w:shd w:val="clear" w:color="auto" w:fill="FFFFFF"/>
        </w:rPr>
        <w:t>verbreiterten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Spur an der Vorderachse.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="00094880">
        <w:rPr>
          <w:rFonts w:ascii="Arial" w:hAnsi="Arial"/>
          <w:color w:val="000000"/>
          <w:sz w:val="20"/>
          <w:szCs w:val="20"/>
          <w:shd w:val="clear" w:color="auto" w:fill="FFFFFF"/>
        </w:rPr>
        <w:t>Optisch wie technisch ein Highlight: die geschmiedeten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20-/21-Zoll</w:t>
      </w:r>
      <w:r w:rsidR="0009488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TECHART</w:t>
      </w:r>
      <w:r w:rsidR="0009488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Formula</w:t>
      </w:r>
      <w:r w:rsidR="0009488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VI</w:t>
      </w:r>
      <w:r w:rsidR="0009488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Räder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mit Zentralverschluss</w:t>
      </w:r>
      <w:r w:rsidR="0009488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auf Wunsch mit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TECHART</w:t>
      </w:r>
      <w:r w:rsidR="0009488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Kohlefaser</w:t>
      </w:r>
      <w:r w:rsidR="0009488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Aero</w:t>
      </w:r>
      <w:r w:rsidR="00094880">
        <w:rPr>
          <w:rFonts w:ascii="Arial" w:hAnsi="Arial"/>
          <w:color w:val="000000"/>
          <w:sz w:val="20"/>
          <w:szCs w:val="20"/>
          <w:shd w:val="clear" w:color="auto" w:fill="FFFFFF"/>
        </w:rPr>
        <w:t>discs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</w:p>
    <w:p w14:paraId="59DAC579" w14:textId="77777777" w:rsidR="00C46F02" w:rsidRPr="00C46F02" w:rsidRDefault="00C46F02" w:rsidP="00104C0D">
      <w:pPr>
        <w:spacing w:line="336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E762EAE" w14:textId="77777777" w:rsidR="00252689" w:rsidRDefault="00D23BD7" w:rsidP="00104C0D">
      <w:pPr>
        <w:spacing w:line="336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Zum noch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sportlic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heren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Fahrerlebnis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tragen auch die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TECHART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Sportfedern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mit einer Tieferlegung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um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25 mm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bei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. Alternativ ermöglicht ein TECHART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Gewindefahrwerk eine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verstellbar</w:t>
      </w:r>
      <w:r w:rsidR="003012EF">
        <w:rPr>
          <w:rFonts w:ascii="Arial" w:hAnsi="Arial"/>
          <w:color w:val="000000"/>
          <w:sz w:val="20"/>
          <w:szCs w:val="20"/>
          <w:shd w:val="clear" w:color="auto" w:fill="FFFFFF"/>
        </w:rPr>
        <w:t>e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Absenkung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im Bereich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von 5 mm bis 30 mm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Damit wird das Fahrwerk des GTstreet R Touring </w:t>
      </w:r>
      <w:r w:rsidR="00AF0423">
        <w:rPr>
          <w:rFonts w:ascii="Arial" w:hAnsi="Arial"/>
          <w:color w:val="000000"/>
          <w:sz w:val="20"/>
          <w:szCs w:val="20"/>
          <w:shd w:val="clear" w:color="auto" w:fill="FFFFFF"/>
        </w:rPr>
        <w:t>auch anspruchsvollen Anforderungen ans Setup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gerecht.</w:t>
      </w:r>
    </w:p>
    <w:p w14:paraId="36475EC6" w14:textId="77777777" w:rsidR="00252689" w:rsidRDefault="00252689" w:rsidP="00104C0D">
      <w:pPr>
        <w:spacing w:line="336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5F1FB5E6" w14:textId="261AAAF8" w:rsidR="00D52759" w:rsidRPr="00C46F02" w:rsidRDefault="00D23BD7" w:rsidP="00104C0D">
      <w:pPr>
        <w:spacing w:line="336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Dennoch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stand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auch beim 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Thema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Fahrwerk 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t>die volle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Alltagstauglichkeit im Lastenheft der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TECHART Entwickler.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Für zusätzliche Bodenfreiheit auf Knopfdruck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sorgt 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t>daher beim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br/>
        <w:t xml:space="preserve">GTstreet R Touring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das bewährte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TECHART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Noselift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Vorderachs-L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iftsystem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</w:p>
    <w:p w14:paraId="3BAFA812" w14:textId="64326FDE" w:rsidR="00067EEE" w:rsidRPr="00C46F02" w:rsidRDefault="00067EEE" w:rsidP="00104C0D">
      <w:pPr>
        <w:spacing w:line="336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05285947" w14:textId="77777777" w:rsidR="00B6658A" w:rsidRPr="00C46F02" w:rsidRDefault="00B6658A" w:rsidP="00104C0D">
      <w:pPr>
        <w:spacing w:line="336" w:lineRule="auto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  <w:r w:rsidRPr="00C46F02">
        <w:rPr>
          <w:rFonts w:ascii="Arial" w:hAnsi="Arial"/>
          <w:b/>
          <w:color w:val="000000"/>
          <w:sz w:val="20"/>
          <w:szCs w:val="20"/>
          <w:shd w:val="clear" w:color="auto" w:fill="FFFFFF"/>
        </w:rPr>
        <w:br w:type="page"/>
      </w:r>
    </w:p>
    <w:p w14:paraId="1E803B59" w14:textId="681DC2DC" w:rsidR="00C46F02" w:rsidRPr="00C46F02" w:rsidRDefault="00FB2C75" w:rsidP="00104C0D">
      <w:pPr>
        <w:spacing w:line="336" w:lineRule="auto"/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</w:pPr>
      <w:r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lastRenderedPageBreak/>
        <w:t>H</w:t>
      </w:r>
      <w:r w:rsidR="00C46F02" w:rsidRPr="00C46F02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>andgefertigte</w:t>
      </w:r>
      <w:r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>s</w:t>
      </w:r>
      <w:r w:rsidR="00C46F02" w:rsidRPr="00C46F02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 xml:space="preserve"> </w:t>
      </w:r>
      <w:r w:rsidRPr="00FB2C75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>GTstreet R Touring</w:t>
      </w:r>
      <w:r w:rsidRPr="00FB2C75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 xml:space="preserve"> </w:t>
      </w:r>
      <w:r w:rsidR="00C46F02" w:rsidRPr="00C46F02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>Interieu</w:t>
      </w:r>
      <w:r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>r mit Exklusiv-Option</w:t>
      </w:r>
      <w:r w:rsidR="00252689">
        <w:rPr>
          <w:rFonts w:ascii="Square721 BT" w:hAnsi="Square721 BT"/>
          <w:b/>
          <w:color w:val="000000"/>
          <w:sz w:val="20"/>
          <w:szCs w:val="20"/>
          <w:shd w:val="clear" w:color="auto" w:fill="FFFFFF"/>
        </w:rPr>
        <w:t>.</w:t>
      </w:r>
    </w:p>
    <w:p w14:paraId="3565EB86" w14:textId="77777777" w:rsidR="00D52759" w:rsidRPr="00C46F02" w:rsidRDefault="00D52759" w:rsidP="00104C0D">
      <w:pPr>
        <w:spacing w:line="336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66379C9E" w14:textId="032ED65B" w:rsidR="00C46F02" w:rsidRPr="00C46F02" w:rsidRDefault="00FB2C75" w:rsidP="00104C0D">
      <w:pPr>
        <w:spacing w:line="336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Die in Handarbeit gefertigten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TECHART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Interieurs sind weltweit für ihr außergewöhnliches Qualitätsniveau und ihre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Präzision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, für sorgfältig ausgewählte Materialien und einzigartige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Designdetails bekannt. Im In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terieur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bietet der GTstreet R Touring eine luxuriöse</w:t>
      </w:r>
      <w:r w:rsidR="00E7228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und sportliche Atmosphäre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Materialauswahl: außergewöhnlich natürliches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Leder, Alcantara</w:t>
      </w:r>
      <w:r w:rsidR="00C46F02" w:rsidRPr="00FB2C75">
        <w:rPr>
          <w:rFonts w:ascii="Arial" w:hAnsi="Arial"/>
          <w:color w:val="000000"/>
          <w:sz w:val="20"/>
          <w:szCs w:val="20"/>
          <w:shd w:val="clear" w:color="auto" w:fill="FFFFFF"/>
          <w:vertAlign w:val="superscript"/>
        </w:rPr>
        <w:t>®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,</w:t>
      </w:r>
      <w:r w:rsidR="00E7228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sowie Zierteile aus Sichtcarbon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und Aluminium. Ein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individuell angefertigtes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TECHART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Sportlenkra</w:t>
      </w:r>
      <w:r w:rsidR="00E81F60">
        <w:rPr>
          <w:rFonts w:ascii="Arial" w:hAnsi="Arial"/>
          <w:color w:val="000000"/>
          <w:sz w:val="20"/>
          <w:szCs w:val="20"/>
          <w:shd w:val="clear" w:color="auto" w:fill="FFFFFF"/>
        </w:rPr>
        <w:t>d – seit jeher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="00E81F60">
        <w:rPr>
          <w:rFonts w:ascii="Arial" w:hAnsi="Arial"/>
          <w:color w:val="000000"/>
          <w:sz w:val="20"/>
          <w:szCs w:val="20"/>
          <w:shd w:val="clear" w:color="auto" w:fill="FFFFFF"/>
        </w:rPr>
        <w:t>eine Spezialität der TECHART Manufaktur</w:t>
      </w:r>
      <w:r w:rsidR="00E81F60" w:rsidRPr="00E81F6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–</w:t>
      </w:r>
      <w:r w:rsidR="00E81F6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gehört ebenfalls zum individuellen Interieur</w:t>
      </w:r>
      <w:r w:rsidR="00252689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des GTstreet R Touring.</w:t>
      </w:r>
    </w:p>
    <w:p w14:paraId="7E8046B7" w14:textId="77777777" w:rsidR="00C46F02" w:rsidRPr="00C46F02" w:rsidRDefault="00C46F02" w:rsidP="00104C0D">
      <w:pPr>
        <w:spacing w:line="336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03EFA31C" w14:textId="172203F6" w:rsidR="008D258E" w:rsidRPr="00C46F02" w:rsidRDefault="00E81F60" w:rsidP="00104C0D">
      <w:pPr>
        <w:spacing w:line="336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Noch mehr Freiheit und Individualität bietet das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optional erhältliche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E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xklusiv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-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Interieur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Das ganze Repertoire der TECHART Sattlermeister macht jedes einzelne der 25 erhältlichen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GTstreet R Touring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Modelle zum echten Unikat. U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mfangreiche zusätzliche Lederarbeiten, Heritage</w:t>
      </w:r>
      <w:r w:rsidR="00E56A7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Stoffe,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kunstvolle Ziernähte,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E56A7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kontrastierte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Lederbiesen,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sowie </w:t>
      </w:r>
      <w:r w:rsidR="00E56A7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wertvolle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Zier</w:t>
      </w:r>
      <w:r w:rsidR="00E56A7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teile, Prägungen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und Farbakzente</w:t>
      </w:r>
      <w:r w:rsidR="00E56A7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berücksichtigen dabei jeden persönlichen Kundenwunsch.</w:t>
      </w:r>
    </w:p>
    <w:p w14:paraId="3A8E03F5" w14:textId="77777777" w:rsidR="00B53E2A" w:rsidRDefault="00B53E2A" w:rsidP="00104C0D">
      <w:pPr>
        <w:spacing w:line="336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723F299C" w14:textId="77777777" w:rsidR="00104C0D" w:rsidRPr="00C46F02" w:rsidRDefault="00104C0D" w:rsidP="00104C0D">
      <w:pPr>
        <w:spacing w:line="336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95093C2" w14:textId="36E21F8D" w:rsidR="00C46F02" w:rsidRPr="00C46F02" w:rsidRDefault="00E56A7F" w:rsidP="00104C0D">
      <w:pPr>
        <w:spacing w:line="336" w:lineRule="auto"/>
        <w:rPr>
          <w:rFonts w:ascii="Square721 BT" w:hAnsi="Square721 BT"/>
          <w:b/>
          <w:bCs w:val="0"/>
          <w:color w:val="000000"/>
          <w:sz w:val="20"/>
          <w:szCs w:val="20"/>
          <w:shd w:val="clear" w:color="auto" w:fill="FFFFFF"/>
        </w:rPr>
      </w:pPr>
      <w:r>
        <w:rPr>
          <w:rFonts w:ascii="Square721 BT" w:hAnsi="Square721 BT"/>
          <w:b/>
          <w:bCs w:val="0"/>
          <w:color w:val="000000"/>
          <w:sz w:val="20"/>
          <w:szCs w:val="20"/>
          <w:shd w:val="clear" w:color="auto" w:fill="FFFFFF"/>
        </w:rPr>
        <w:t>Auf den Punkt: d</w:t>
      </w:r>
      <w:r w:rsidR="00C46F02" w:rsidRPr="00C46F02">
        <w:rPr>
          <w:rFonts w:ascii="Square721 BT" w:hAnsi="Square721 BT"/>
          <w:b/>
          <w:bCs w:val="0"/>
          <w:color w:val="000000"/>
          <w:sz w:val="20"/>
          <w:szCs w:val="20"/>
          <w:shd w:val="clear" w:color="auto" w:fill="FFFFFF"/>
        </w:rPr>
        <w:t>ie Highlights des TECHART GTstreet R Touring</w:t>
      </w:r>
      <w:r w:rsidR="00E72280">
        <w:rPr>
          <w:rFonts w:ascii="Square721 BT" w:hAnsi="Square721 BT"/>
          <w:b/>
          <w:bCs w:val="0"/>
          <w:color w:val="000000"/>
          <w:sz w:val="20"/>
          <w:szCs w:val="20"/>
          <w:shd w:val="clear" w:color="auto" w:fill="FFFFFF"/>
        </w:rPr>
        <w:t>.</w:t>
      </w:r>
    </w:p>
    <w:p w14:paraId="18CB3941" w14:textId="77777777" w:rsidR="00B53E2A" w:rsidRPr="00C46F02" w:rsidRDefault="00B53E2A" w:rsidP="00104C0D">
      <w:pPr>
        <w:spacing w:line="336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6A49598C" w14:textId="1F96D939" w:rsidR="00C46F02" w:rsidRPr="00C46F02" w:rsidRDefault="00C46F02" w:rsidP="00104C0D">
      <w:pPr>
        <w:spacing w:after="120" w:line="336" w:lineRule="auto"/>
        <w:rPr>
          <w:rFonts w:ascii="Arial" w:hAnsi="Arial"/>
          <w:b/>
          <w:bCs w:val="0"/>
          <w:i/>
          <w:iCs/>
          <w:color w:val="000000"/>
          <w:sz w:val="20"/>
          <w:szCs w:val="20"/>
          <w:shd w:val="clear" w:color="auto" w:fill="FFFFFF"/>
        </w:rPr>
      </w:pPr>
      <w:r w:rsidRPr="00C46F02">
        <w:rPr>
          <w:rFonts w:ascii="Arial" w:hAnsi="Arial"/>
          <w:b/>
          <w:bCs w:val="0"/>
          <w:i/>
          <w:iCs/>
          <w:color w:val="000000"/>
          <w:sz w:val="20"/>
          <w:szCs w:val="20"/>
          <w:shd w:val="clear" w:color="auto" w:fill="FFFFFF"/>
        </w:rPr>
        <w:t xml:space="preserve">GTstreet R Touring </w:t>
      </w:r>
      <w:r w:rsidR="00E56A7F">
        <w:rPr>
          <w:rFonts w:ascii="Arial" w:hAnsi="Arial"/>
          <w:b/>
          <w:bCs w:val="0"/>
          <w:i/>
          <w:iCs/>
          <w:color w:val="000000"/>
          <w:sz w:val="20"/>
          <w:szCs w:val="20"/>
          <w:shd w:val="clear" w:color="auto" w:fill="FFFFFF"/>
        </w:rPr>
        <w:t>Aero</w:t>
      </w:r>
      <w:r w:rsidRPr="00C46F02">
        <w:rPr>
          <w:rFonts w:ascii="Arial" w:hAnsi="Arial"/>
          <w:b/>
          <w:bCs w:val="0"/>
          <w:i/>
          <w:iCs/>
          <w:color w:val="000000"/>
          <w:sz w:val="20"/>
          <w:szCs w:val="20"/>
          <w:shd w:val="clear" w:color="auto" w:fill="FFFFFF"/>
        </w:rPr>
        <w:t xml:space="preserve">kit </w:t>
      </w:r>
      <w:r w:rsidR="00E56A7F">
        <w:rPr>
          <w:rFonts w:ascii="Arial" w:hAnsi="Arial"/>
          <w:b/>
          <w:bCs w:val="0"/>
          <w:i/>
          <w:iCs/>
          <w:color w:val="000000"/>
          <w:sz w:val="20"/>
          <w:szCs w:val="20"/>
          <w:shd w:val="clear" w:color="auto" w:fill="FFFFFF"/>
        </w:rPr>
        <w:t xml:space="preserve">mit feststehendem </w:t>
      </w:r>
      <w:r w:rsidRPr="00C46F02">
        <w:rPr>
          <w:rFonts w:ascii="Arial" w:hAnsi="Arial"/>
          <w:b/>
          <w:bCs w:val="0"/>
          <w:i/>
          <w:iCs/>
          <w:color w:val="000000"/>
          <w:sz w:val="20"/>
          <w:szCs w:val="20"/>
          <w:shd w:val="clear" w:color="auto" w:fill="FFFFFF"/>
        </w:rPr>
        <w:t xml:space="preserve">Heckspoiler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– inspiriert von ikonischen Porsche</w:t>
      </w:r>
      <w:r w:rsidR="00E7228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Modellen, zollt der feststehende Heckspoiler nicht nur der traditionsreichen Rennsportgeschichte</w:t>
      </w:r>
      <w:r w:rsidR="00E72280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der Marke Tribut, sondern </w:t>
      </w:r>
      <w:r w:rsidR="00E56A7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verleiht dem </w:t>
      </w:r>
      <w:r w:rsidR="00104C0D">
        <w:rPr>
          <w:rFonts w:ascii="Arial" w:hAnsi="Arial"/>
          <w:color w:val="000000"/>
          <w:sz w:val="20"/>
          <w:szCs w:val="20"/>
          <w:shd w:val="clear" w:color="auto" w:fill="FFFFFF"/>
        </w:rPr>
        <w:t>P</w:t>
      </w:r>
      <w:r w:rsidR="00E56A7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aket einzigartiges </w:t>
      </w:r>
      <w:r w:rsidR="00E56A7F" w:rsidRPr="00E56A7F">
        <w:rPr>
          <w:rFonts w:ascii="Arial" w:hAnsi="Arial"/>
          <w:color w:val="000000"/>
          <w:sz w:val="20"/>
          <w:szCs w:val="20"/>
          <w:shd w:val="clear" w:color="auto" w:fill="FFFFFF"/>
        </w:rPr>
        <w:t>Styling</w:t>
      </w:r>
      <w:r w:rsidR="00E56A7F" w:rsidRPr="00E56A7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E56A7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und hervorragende </w:t>
      </w:r>
      <w:r w:rsidR="00D5247B">
        <w:rPr>
          <w:rFonts w:ascii="Arial" w:hAnsi="Arial"/>
          <w:color w:val="000000"/>
          <w:sz w:val="20"/>
          <w:szCs w:val="20"/>
          <w:shd w:val="clear" w:color="auto" w:fill="FFFFFF"/>
        </w:rPr>
        <w:t>Aerodynamik</w:t>
      </w:r>
      <w:r w:rsidR="00E56A7F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</w:p>
    <w:p w14:paraId="1AFD383D" w14:textId="2117A445" w:rsidR="00C46F02" w:rsidRPr="00C46F02" w:rsidRDefault="00D5247B" w:rsidP="00104C0D">
      <w:pPr>
        <w:spacing w:after="120" w:line="336" w:lineRule="auto"/>
        <w:rPr>
          <w:rFonts w:ascii="Arial" w:hAnsi="Arial"/>
          <w:b/>
          <w:bCs w:val="0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b/>
          <w:bCs w:val="0"/>
          <w:i/>
          <w:iCs/>
          <w:color w:val="000000"/>
          <w:sz w:val="20"/>
          <w:szCs w:val="20"/>
          <w:shd w:val="clear" w:color="auto" w:fill="FFFFFF"/>
        </w:rPr>
        <w:t>Zwei Powerkits bieten bis zu 800 PS und 350 km/h</w:t>
      </w:r>
      <w:r w:rsidR="00C46F02" w:rsidRPr="00C46F02">
        <w:rPr>
          <w:rFonts w:ascii="Arial" w:hAnsi="Arial"/>
          <w:b/>
          <w:bCs w:val="0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–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Leistungssteigerungen um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bis zu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110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kW (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15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0 PS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)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, bietet der GTstreet R Touring ein unvergleichliches Fahrerlebnis</w:t>
      </w:r>
      <w:r w:rsidR="008A69CE">
        <w:rPr>
          <w:rFonts w:ascii="Arial" w:hAnsi="Arial"/>
          <w:color w:val="000000"/>
          <w:sz w:val="20"/>
          <w:szCs w:val="20"/>
          <w:shd w:val="clear" w:color="auto" w:fill="FFFFFF"/>
        </w:rPr>
        <w:t>,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8A69CE">
        <w:rPr>
          <w:rFonts w:ascii="Arial" w:hAnsi="Arial"/>
          <w:color w:val="000000"/>
          <w:sz w:val="20"/>
          <w:szCs w:val="20"/>
          <w:shd w:val="clear" w:color="auto" w:fill="FFFFFF"/>
        </w:rPr>
        <w:t>m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itreißende Performance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und </w:t>
      </w:r>
      <w:r w:rsidR="00E72280">
        <w:rPr>
          <w:rFonts w:ascii="Arial" w:hAnsi="Arial"/>
          <w:color w:val="000000"/>
          <w:sz w:val="20"/>
          <w:szCs w:val="20"/>
          <w:shd w:val="clear" w:color="auto" w:fill="FFFFFF"/>
        </w:rPr>
        <w:t>emotionale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Eleganz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. Jeden Tag a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uf der Straße</w:t>
      </w:r>
      <w:r w:rsidR="00E72280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E72280">
        <w:rPr>
          <w:rFonts w:ascii="Arial" w:hAnsi="Arial"/>
          <w:color w:val="000000"/>
          <w:sz w:val="20"/>
          <w:szCs w:val="20"/>
          <w:shd w:val="clear" w:color="auto" w:fill="FFFFFF"/>
        </w:rPr>
        <w:t>J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ederzeit </w:t>
      </w:r>
      <w:r w:rsidR="00C46F02"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auf der Rennstrecke.</w:t>
      </w:r>
    </w:p>
    <w:p w14:paraId="7F63309B" w14:textId="4BB1A403" w:rsidR="00C46F02" w:rsidRPr="00C46F02" w:rsidRDefault="00C46F02" w:rsidP="00104C0D">
      <w:pPr>
        <w:spacing w:after="120" w:line="336" w:lineRule="auto"/>
        <w:rPr>
          <w:rFonts w:ascii="Arial" w:hAnsi="Arial"/>
          <w:b/>
          <w:bCs w:val="0"/>
          <w:i/>
          <w:iCs/>
          <w:color w:val="000000"/>
          <w:sz w:val="20"/>
          <w:szCs w:val="20"/>
          <w:shd w:val="clear" w:color="auto" w:fill="FFFFFF"/>
        </w:rPr>
      </w:pPr>
      <w:r w:rsidRPr="00C46F02">
        <w:rPr>
          <w:rFonts w:ascii="Arial" w:hAnsi="Arial"/>
          <w:b/>
          <w:bCs w:val="0"/>
          <w:i/>
          <w:iCs/>
          <w:color w:val="000000"/>
          <w:sz w:val="20"/>
          <w:szCs w:val="20"/>
          <w:shd w:val="clear" w:color="auto" w:fill="FFFFFF"/>
        </w:rPr>
        <w:t>Individuelles Interieur</w:t>
      </w:r>
      <w:r w:rsidR="00624FB4">
        <w:rPr>
          <w:rFonts w:ascii="Arial" w:hAnsi="Arial"/>
          <w:b/>
          <w:bCs w:val="0"/>
          <w:i/>
          <w:iCs/>
          <w:color w:val="000000"/>
          <w:sz w:val="20"/>
          <w:szCs w:val="20"/>
          <w:shd w:val="clear" w:color="auto" w:fill="FFFFFF"/>
        </w:rPr>
        <w:t>, bis zum handgefertigten Unikat</w:t>
      </w:r>
      <w:r w:rsidRPr="00C46F02">
        <w:rPr>
          <w:rFonts w:ascii="Arial" w:hAnsi="Arial"/>
          <w:b/>
          <w:bCs w:val="0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–</w:t>
      </w:r>
      <w:r w:rsidR="009D769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das Interieur des GTstreet R Touring</w:t>
      </w:r>
      <w:r w:rsidR="00E72280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="00104C0D">
        <w:rPr>
          <w:rFonts w:ascii="Arial" w:hAnsi="Arial"/>
          <w:color w:val="000000"/>
          <w:sz w:val="20"/>
          <w:szCs w:val="20"/>
          <w:shd w:val="clear" w:color="auto" w:fill="FFFFFF"/>
        </w:rPr>
        <w:t>ist</w:t>
      </w:r>
      <w:r w:rsidR="00E7228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 </w:t>
      </w:r>
      <w:r w:rsidR="00624FB4">
        <w:rPr>
          <w:rFonts w:ascii="Arial" w:hAnsi="Arial"/>
          <w:color w:val="000000"/>
          <w:sz w:val="20"/>
          <w:szCs w:val="20"/>
          <w:shd w:val="clear" w:color="auto" w:fill="FFFFFF"/>
        </w:rPr>
        <w:t>Meisterstück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an Luxus und Individualität</w:t>
      </w:r>
      <w:r w:rsidR="00104C0D">
        <w:rPr>
          <w:rFonts w:ascii="Arial" w:hAnsi="Arial"/>
          <w:color w:val="000000"/>
          <w:sz w:val="20"/>
          <w:szCs w:val="20"/>
          <w:shd w:val="clear" w:color="auto" w:fill="FFFFFF"/>
        </w:rPr>
        <w:t>, von Hand in der TECHART Manufaktur gefertigt</w:t>
      </w:r>
      <w:r w:rsidR="00624FB4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  <w:r w:rsidR="00E72280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="00624FB4">
        <w:rPr>
          <w:rFonts w:ascii="Arial" w:hAnsi="Arial"/>
          <w:color w:val="000000"/>
          <w:sz w:val="20"/>
          <w:szCs w:val="20"/>
          <w:shd w:val="clear" w:color="auto" w:fill="FFFFFF"/>
        </w:rPr>
        <w:t>Auf Wunsch spiegelt jedes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Detail die Persönlichkeit </w:t>
      </w:r>
      <w:r w:rsidR="00624FB4">
        <w:rPr>
          <w:rFonts w:ascii="Arial" w:hAnsi="Arial"/>
          <w:color w:val="000000"/>
          <w:sz w:val="20"/>
          <w:szCs w:val="20"/>
          <w:shd w:val="clear" w:color="auto" w:fill="FFFFFF"/>
        </w:rPr>
        <w:t>der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anspruchsvollen </w:t>
      </w:r>
      <w:r w:rsidR="00624FB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Kundschaft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wider.</w:t>
      </w:r>
    </w:p>
    <w:p w14:paraId="5BC2D546" w14:textId="627D7464" w:rsidR="00B53E2A" w:rsidRPr="00C46F02" w:rsidRDefault="00C46F02" w:rsidP="00104C0D">
      <w:pPr>
        <w:spacing w:after="120" w:line="336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C46F02">
        <w:rPr>
          <w:rFonts w:ascii="Arial" w:hAnsi="Arial"/>
          <w:b/>
          <w:bCs w:val="0"/>
          <w:i/>
          <w:iCs/>
          <w:color w:val="000000"/>
          <w:sz w:val="20"/>
          <w:szCs w:val="20"/>
          <w:shd w:val="clear" w:color="auto" w:fill="FFFFFF"/>
        </w:rPr>
        <w:t xml:space="preserve">Preis </w:t>
      </w:r>
      <w:r w:rsidR="00542979">
        <w:rPr>
          <w:rFonts w:ascii="Arial" w:hAnsi="Arial"/>
          <w:b/>
          <w:bCs w:val="0"/>
          <w:i/>
          <w:iCs/>
          <w:color w:val="000000"/>
          <w:sz w:val="20"/>
          <w:szCs w:val="20"/>
          <w:shd w:val="clear" w:color="auto" w:fill="FFFFFF"/>
        </w:rPr>
        <w:t>und</w:t>
      </w:r>
      <w:r w:rsidRPr="00C46F02">
        <w:rPr>
          <w:rFonts w:ascii="Arial" w:hAnsi="Arial"/>
          <w:b/>
          <w:bCs w:val="0"/>
          <w:i/>
          <w:iCs/>
          <w:color w:val="000000"/>
          <w:sz w:val="20"/>
          <w:szCs w:val="20"/>
          <w:shd w:val="clear" w:color="auto" w:fill="FFFFFF"/>
        </w:rPr>
        <w:t xml:space="preserve"> Verfügbarkeit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– Das </w:t>
      </w:r>
      <w:r w:rsidR="00624FB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neue TECHART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GTstreet R Touring</w:t>
      </w:r>
      <w:r w:rsidR="00624FB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Individualisierungsprogramm</w:t>
      </w:r>
      <w:r w:rsidR="00624FB4">
        <w:rPr>
          <w:rFonts w:ascii="Arial" w:hAnsi="Arial"/>
          <w:color w:val="000000"/>
          <w:sz w:val="20"/>
          <w:szCs w:val="20"/>
          <w:shd w:val="clear" w:color="auto" w:fill="FFFFFF"/>
        </w:rPr>
        <w:br/>
        <w:t xml:space="preserve">ist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zum Preis</w:t>
      </w:r>
      <w:r w:rsidR="00624FB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von EUR 98.250,00* erhältlich und auf 25 Fahrzeuge weltweit begrenzt.</w:t>
      </w:r>
      <w:r w:rsidR="00624FB4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Auslieferung </w:t>
      </w:r>
      <w:r w:rsidR="00624FB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der ersten Fahrzeuge </w:t>
      </w:r>
      <w:r w:rsidRPr="00C46F02">
        <w:rPr>
          <w:rFonts w:ascii="Arial" w:hAnsi="Arial"/>
          <w:color w:val="000000"/>
          <w:sz w:val="20"/>
          <w:szCs w:val="20"/>
          <w:shd w:val="clear" w:color="auto" w:fill="FFFFFF"/>
        </w:rPr>
        <w:t>beginnt im Mai 2024.</w:t>
      </w:r>
    </w:p>
    <w:p w14:paraId="45D34CA8" w14:textId="77777777" w:rsidR="00104C0D" w:rsidRDefault="00ED440E" w:rsidP="00104C0D">
      <w:pPr>
        <w:pStyle w:val="Artikelbeschreibung"/>
        <w:spacing w:line="276" w:lineRule="auto"/>
        <w:jc w:val="left"/>
        <w:rPr>
          <w:rFonts w:ascii="Arial" w:hAnsi="Arial" w:cs="Arial"/>
          <w:spacing w:val="-1"/>
          <w:sz w:val="14"/>
          <w:szCs w:val="14"/>
        </w:rPr>
      </w:pPr>
      <w:r w:rsidRPr="00C46F02">
        <w:rPr>
          <w:rFonts w:ascii="Arial" w:hAnsi="Arial" w:cs="Arial"/>
          <w:sz w:val="14"/>
          <w:szCs w:val="14"/>
          <w:shd w:val="clear" w:color="auto" w:fill="FFFFFF"/>
        </w:rPr>
        <w:t>*</w:t>
      </w:r>
      <w:r w:rsidR="00FA5F86" w:rsidRPr="00C46F02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r w:rsidR="00624FB4">
        <w:rPr>
          <w:rFonts w:ascii="Arial" w:hAnsi="Arial" w:cs="Arial"/>
          <w:sz w:val="14"/>
          <w:szCs w:val="14"/>
          <w:shd w:val="clear" w:color="auto" w:fill="FFFFFF"/>
        </w:rPr>
        <w:t xml:space="preserve">zzgl. </w:t>
      </w:r>
      <w:r w:rsidR="00C46F02" w:rsidRPr="00C46F02">
        <w:rPr>
          <w:rFonts w:ascii="Arial" w:hAnsi="Arial" w:cs="Arial"/>
          <w:sz w:val="14"/>
          <w:szCs w:val="14"/>
          <w:shd w:val="clear" w:color="auto" w:fill="FFFFFF"/>
        </w:rPr>
        <w:t>Steuern, Lack</w:t>
      </w:r>
      <w:r w:rsidR="00624FB4">
        <w:rPr>
          <w:rFonts w:ascii="Arial" w:hAnsi="Arial" w:cs="Arial"/>
          <w:sz w:val="14"/>
          <w:szCs w:val="14"/>
          <w:shd w:val="clear" w:color="auto" w:fill="FFFFFF"/>
        </w:rPr>
        <w:t>ierung</w:t>
      </w:r>
      <w:r w:rsidR="00C46F02" w:rsidRPr="00C46F02">
        <w:rPr>
          <w:rFonts w:ascii="Arial" w:hAnsi="Arial" w:cs="Arial"/>
          <w:sz w:val="14"/>
          <w:szCs w:val="14"/>
          <w:shd w:val="clear" w:color="auto" w:fill="FFFFFF"/>
        </w:rPr>
        <w:t xml:space="preserve"> und Montage. </w:t>
      </w:r>
      <w:r w:rsidR="00624FB4">
        <w:rPr>
          <w:rFonts w:ascii="Arial" w:hAnsi="Arial" w:cs="Arial"/>
          <w:sz w:val="14"/>
          <w:szCs w:val="14"/>
          <w:shd w:val="clear" w:color="auto" w:fill="FFFFFF"/>
        </w:rPr>
        <w:t xml:space="preserve">Umfang: </w:t>
      </w:r>
      <w:r w:rsidR="00C46F02" w:rsidRPr="00C46F02">
        <w:rPr>
          <w:rFonts w:ascii="Arial" w:hAnsi="Arial" w:cs="Arial"/>
          <w:sz w:val="14"/>
          <w:szCs w:val="14"/>
          <w:shd w:val="clear" w:color="auto" w:fill="FFFFFF"/>
        </w:rPr>
        <w:t xml:space="preserve">TECHART GTstreet R Touring Bodykit, bestehend aus TECHART </w:t>
      </w:r>
      <w:r w:rsidR="00624FB4">
        <w:rPr>
          <w:rFonts w:ascii="Arial" w:hAnsi="Arial" w:cs="Arial"/>
          <w:sz w:val="14"/>
          <w:szCs w:val="14"/>
          <w:shd w:val="clear" w:color="auto" w:fill="FFFFFF"/>
        </w:rPr>
        <w:t>Bugteil</w:t>
      </w:r>
      <w:r w:rsidR="00C46F02" w:rsidRPr="00C46F02">
        <w:rPr>
          <w:rFonts w:ascii="Arial" w:hAnsi="Arial" w:cs="Arial"/>
          <w:sz w:val="14"/>
          <w:szCs w:val="14"/>
          <w:shd w:val="clear" w:color="auto" w:fill="FFFFFF"/>
        </w:rPr>
        <w:t>, TECHART Aero</w:t>
      </w:r>
      <w:r w:rsidR="00624FB4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r w:rsidR="00C46F02" w:rsidRPr="00C46F02">
        <w:rPr>
          <w:rFonts w:ascii="Arial" w:hAnsi="Arial" w:cs="Arial"/>
          <w:sz w:val="14"/>
          <w:szCs w:val="14"/>
          <w:shd w:val="clear" w:color="auto" w:fill="FFFFFF"/>
        </w:rPr>
        <w:t>Fronthaube mit Luftschacht, TECHART Carbon</w:t>
      </w:r>
      <w:r w:rsidR="00624FB4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r w:rsidR="00C46F02" w:rsidRPr="00C46F02">
        <w:rPr>
          <w:rFonts w:ascii="Arial" w:hAnsi="Arial" w:cs="Arial"/>
          <w:sz w:val="14"/>
          <w:szCs w:val="14"/>
          <w:shd w:val="clear" w:color="auto" w:fill="FFFFFF"/>
        </w:rPr>
        <w:t>Aerokotflügel mit integrierten Luft</w:t>
      </w:r>
      <w:r w:rsidR="00624FB4">
        <w:rPr>
          <w:rFonts w:ascii="Arial" w:hAnsi="Arial" w:cs="Arial"/>
          <w:sz w:val="14"/>
          <w:szCs w:val="14"/>
          <w:shd w:val="clear" w:color="auto" w:fill="FFFFFF"/>
        </w:rPr>
        <w:t>auslässen</w:t>
      </w:r>
      <w:r w:rsidR="00C46F02" w:rsidRPr="00C46F02">
        <w:rPr>
          <w:rFonts w:ascii="Arial" w:hAnsi="Arial" w:cs="Arial"/>
          <w:sz w:val="14"/>
          <w:szCs w:val="14"/>
          <w:shd w:val="clear" w:color="auto" w:fill="FFFFFF"/>
        </w:rPr>
        <w:t xml:space="preserve">, TECHART Seitenschweller, </w:t>
      </w:r>
      <w:r w:rsidR="00624FB4">
        <w:rPr>
          <w:rFonts w:ascii="Arial" w:hAnsi="Arial" w:cs="Arial"/>
          <w:sz w:val="14"/>
          <w:szCs w:val="14"/>
          <w:shd w:val="clear" w:color="auto" w:fill="FFFFFF"/>
        </w:rPr>
        <w:t xml:space="preserve">seitliche </w:t>
      </w:r>
      <w:r w:rsidR="00C46F02" w:rsidRPr="00C46F02">
        <w:rPr>
          <w:rFonts w:ascii="Arial" w:hAnsi="Arial" w:cs="Arial"/>
          <w:sz w:val="14"/>
          <w:szCs w:val="14"/>
          <w:shd w:val="clear" w:color="auto" w:fill="FFFFFF"/>
        </w:rPr>
        <w:t xml:space="preserve">TECHART </w:t>
      </w:r>
      <w:r w:rsidR="00624FB4">
        <w:rPr>
          <w:rFonts w:ascii="Arial" w:hAnsi="Arial" w:cs="Arial"/>
          <w:sz w:val="14"/>
          <w:szCs w:val="14"/>
          <w:shd w:val="clear" w:color="auto" w:fill="FFFFFF"/>
        </w:rPr>
        <w:t>Lufteinlässe</w:t>
      </w:r>
      <w:r w:rsidR="00C46F02" w:rsidRPr="00C46F02">
        <w:rPr>
          <w:rFonts w:ascii="Arial" w:hAnsi="Arial" w:cs="Arial"/>
          <w:sz w:val="14"/>
          <w:szCs w:val="14"/>
          <w:shd w:val="clear" w:color="auto" w:fill="FFFFFF"/>
        </w:rPr>
        <w:t>, TECHART Heck</w:t>
      </w:r>
      <w:r w:rsidR="00624FB4">
        <w:rPr>
          <w:rFonts w:ascii="Arial" w:hAnsi="Arial" w:cs="Arial"/>
          <w:sz w:val="14"/>
          <w:szCs w:val="14"/>
          <w:shd w:val="clear" w:color="auto" w:fill="FFFFFF"/>
        </w:rPr>
        <w:t>schürze</w:t>
      </w:r>
      <w:r w:rsidR="00C46F02" w:rsidRPr="00C46F02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r w:rsidR="00624FB4">
        <w:rPr>
          <w:rFonts w:ascii="Arial" w:hAnsi="Arial" w:cs="Arial"/>
          <w:sz w:val="14"/>
          <w:szCs w:val="14"/>
          <w:shd w:val="clear" w:color="auto" w:fill="FFFFFF"/>
        </w:rPr>
        <w:t>mit D</w:t>
      </w:r>
      <w:r w:rsidR="00C46F02" w:rsidRPr="00C46F02">
        <w:rPr>
          <w:rFonts w:ascii="Arial" w:hAnsi="Arial" w:cs="Arial"/>
          <w:sz w:val="14"/>
          <w:szCs w:val="14"/>
          <w:shd w:val="clear" w:color="auto" w:fill="FFFFFF"/>
        </w:rPr>
        <w:t xml:space="preserve">iffusor, mehrteiliger Heckspoiler III </w:t>
      </w:r>
      <w:r w:rsidR="00624FB4">
        <w:rPr>
          <w:rFonts w:ascii="Arial" w:hAnsi="Arial" w:cs="Arial"/>
          <w:sz w:val="14"/>
          <w:szCs w:val="14"/>
          <w:shd w:val="clear" w:color="auto" w:fill="FFFFFF"/>
        </w:rPr>
        <w:t xml:space="preserve">aus Kohlefaser </w:t>
      </w:r>
      <w:r w:rsidR="00C46F02" w:rsidRPr="00C46F02">
        <w:rPr>
          <w:rFonts w:ascii="Arial" w:hAnsi="Arial" w:cs="Arial"/>
          <w:sz w:val="14"/>
          <w:szCs w:val="14"/>
          <w:shd w:val="clear" w:color="auto" w:fill="FFFFFF"/>
        </w:rPr>
        <w:t xml:space="preserve">mit integriertem Luftkanal und </w:t>
      </w:r>
      <w:r w:rsidR="00624FB4">
        <w:rPr>
          <w:rFonts w:ascii="Arial" w:hAnsi="Arial" w:cs="Arial"/>
          <w:sz w:val="14"/>
          <w:szCs w:val="14"/>
          <w:shd w:val="clear" w:color="auto" w:fill="FFFFFF"/>
        </w:rPr>
        <w:t>integrierter Zusatzb</w:t>
      </w:r>
      <w:r w:rsidR="00C46F02" w:rsidRPr="00C46F02">
        <w:rPr>
          <w:rFonts w:ascii="Arial" w:hAnsi="Arial" w:cs="Arial"/>
          <w:sz w:val="14"/>
          <w:szCs w:val="14"/>
          <w:shd w:val="clear" w:color="auto" w:fill="FFFFFF"/>
        </w:rPr>
        <w:t>rems</w:t>
      </w:r>
      <w:r w:rsidR="00624FB4">
        <w:rPr>
          <w:rFonts w:ascii="Arial" w:hAnsi="Arial" w:cs="Arial"/>
          <w:sz w:val="14"/>
          <w:szCs w:val="14"/>
          <w:shd w:val="clear" w:color="auto" w:fill="FFFFFF"/>
        </w:rPr>
        <w:t>leuchte</w:t>
      </w:r>
      <w:r w:rsidR="00C46F02" w:rsidRPr="00C46F02">
        <w:rPr>
          <w:rFonts w:ascii="Arial" w:hAnsi="Arial" w:cs="Arial"/>
          <w:sz w:val="14"/>
          <w:szCs w:val="14"/>
          <w:shd w:val="clear" w:color="auto" w:fill="FFFFFF"/>
        </w:rPr>
        <w:t>, TECHART-Dachspoiler;</w:t>
      </w:r>
      <w:r w:rsidR="00C46F02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r w:rsidR="00C46F02" w:rsidRPr="00C46F02">
        <w:rPr>
          <w:rFonts w:ascii="Arial" w:hAnsi="Arial" w:cs="Arial"/>
          <w:sz w:val="14"/>
          <w:szCs w:val="14"/>
          <w:shd w:val="clear" w:color="auto" w:fill="FFFFFF"/>
        </w:rPr>
        <w:t>20-/21-Zoll</w:t>
      </w:r>
      <w:r w:rsidR="00624FB4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r w:rsidR="00C46F02" w:rsidRPr="00C46F02">
        <w:rPr>
          <w:rFonts w:ascii="Arial" w:hAnsi="Arial" w:cs="Arial"/>
          <w:sz w:val="14"/>
          <w:szCs w:val="14"/>
          <w:shd w:val="clear" w:color="auto" w:fill="FFFFFF"/>
        </w:rPr>
        <w:t>TECHART Formula VI Race Schmiederäder; TECHART Motorleistungs</w:t>
      </w:r>
      <w:r w:rsidR="00624FB4">
        <w:rPr>
          <w:rFonts w:ascii="Arial" w:hAnsi="Arial" w:cs="Arial"/>
          <w:sz w:val="14"/>
          <w:szCs w:val="14"/>
          <w:shd w:val="clear" w:color="auto" w:fill="FFFFFF"/>
        </w:rPr>
        <w:t>steigerung</w:t>
      </w:r>
      <w:r w:rsidR="00624FB4">
        <w:rPr>
          <w:rFonts w:ascii="Arial" w:hAnsi="Arial" w:cs="Arial"/>
          <w:sz w:val="14"/>
          <w:szCs w:val="14"/>
          <w:shd w:val="clear" w:color="auto" w:fill="FFFFFF"/>
        </w:rPr>
        <w:br/>
      </w:r>
      <w:r w:rsidR="00C46F02" w:rsidRPr="00C46F02">
        <w:rPr>
          <w:rFonts w:ascii="Arial" w:hAnsi="Arial" w:cs="Arial"/>
          <w:sz w:val="14"/>
          <w:szCs w:val="14"/>
          <w:shd w:val="clear" w:color="auto" w:fill="FFFFFF"/>
        </w:rPr>
        <w:t>TA092/T1.1; TECHART GTstreet R Touring Klappena</w:t>
      </w:r>
      <w:r w:rsidR="00624FB4">
        <w:rPr>
          <w:rFonts w:ascii="Arial" w:hAnsi="Arial" w:cs="Arial"/>
          <w:sz w:val="14"/>
          <w:szCs w:val="14"/>
          <w:shd w:val="clear" w:color="auto" w:fill="FFFFFF"/>
        </w:rPr>
        <w:t>bgasanlage</w:t>
      </w:r>
      <w:r w:rsidR="00C46F02" w:rsidRPr="00C46F02">
        <w:rPr>
          <w:rFonts w:ascii="Arial" w:hAnsi="Arial" w:cs="Arial"/>
          <w:sz w:val="14"/>
          <w:szCs w:val="14"/>
          <w:shd w:val="clear" w:color="auto" w:fill="FFFFFF"/>
        </w:rPr>
        <w:t>; TECHART GTstreet R Touring Int</w:t>
      </w:r>
      <w:r w:rsidR="00C41C32">
        <w:rPr>
          <w:rFonts w:ascii="Arial" w:hAnsi="Arial" w:cs="Arial"/>
          <w:sz w:val="14"/>
          <w:szCs w:val="14"/>
          <w:shd w:val="clear" w:color="auto" w:fill="FFFFFF"/>
        </w:rPr>
        <w:t>erieu</w:t>
      </w:r>
      <w:r w:rsidR="00C46F02" w:rsidRPr="00C46F02">
        <w:rPr>
          <w:rFonts w:ascii="Arial" w:hAnsi="Arial" w:cs="Arial"/>
          <w:sz w:val="14"/>
          <w:szCs w:val="14"/>
          <w:shd w:val="clear" w:color="auto" w:fill="FFFFFF"/>
        </w:rPr>
        <w:t>r; TECHART GTstreet R Touring</w:t>
      </w:r>
      <w:r w:rsidR="00C41C32">
        <w:rPr>
          <w:rFonts w:ascii="Arial" w:hAnsi="Arial" w:cs="Arial"/>
          <w:sz w:val="14"/>
          <w:szCs w:val="14"/>
          <w:shd w:val="clear" w:color="auto" w:fill="FFFFFF"/>
        </w:rPr>
        <w:t xml:space="preserve"> Designelemente inkl. </w:t>
      </w:r>
      <w:r w:rsidR="00C46F02" w:rsidRPr="00C46F02">
        <w:rPr>
          <w:rFonts w:ascii="Arial" w:hAnsi="Arial" w:cs="Arial"/>
          <w:sz w:val="14"/>
          <w:szCs w:val="14"/>
          <w:shd w:val="clear" w:color="auto" w:fill="FFFFFF"/>
        </w:rPr>
        <w:t>Echtheits</w:t>
      </w:r>
      <w:r w:rsidR="00C41C32">
        <w:rPr>
          <w:rFonts w:ascii="Arial" w:hAnsi="Arial" w:cs="Arial"/>
          <w:sz w:val="14"/>
          <w:szCs w:val="14"/>
          <w:shd w:val="clear" w:color="auto" w:fill="FFFFFF"/>
        </w:rPr>
        <w:t>plakette mit Nummerierung</w:t>
      </w:r>
      <w:r w:rsidR="00C46F02" w:rsidRPr="00C46F02">
        <w:rPr>
          <w:rFonts w:ascii="Arial" w:hAnsi="Arial" w:cs="Arial"/>
          <w:sz w:val="14"/>
          <w:szCs w:val="14"/>
          <w:shd w:val="clear" w:color="auto" w:fill="FFFFFF"/>
        </w:rPr>
        <w:t>, TECHART</w:t>
      </w:r>
      <w:r w:rsidR="00C41C32">
        <w:rPr>
          <w:rFonts w:ascii="Arial" w:hAnsi="Arial" w:cs="Arial"/>
          <w:sz w:val="14"/>
          <w:szCs w:val="14"/>
          <w:shd w:val="clear" w:color="auto" w:fill="FFFFFF"/>
        </w:rPr>
        <w:t xml:space="preserve"> Schriftzug am Heck</w:t>
      </w:r>
      <w:r w:rsidR="00C46F02" w:rsidRPr="00C46F02">
        <w:rPr>
          <w:rFonts w:ascii="Arial" w:hAnsi="Arial" w:cs="Arial"/>
          <w:sz w:val="14"/>
          <w:szCs w:val="14"/>
          <w:shd w:val="clear" w:color="auto" w:fill="FFFFFF"/>
        </w:rPr>
        <w:t xml:space="preserve"> und </w:t>
      </w:r>
      <w:r w:rsidR="00C41C32">
        <w:rPr>
          <w:rFonts w:ascii="Arial" w:hAnsi="Arial" w:cs="Arial"/>
          <w:sz w:val="14"/>
          <w:szCs w:val="14"/>
          <w:shd w:val="clear" w:color="auto" w:fill="FFFFFF"/>
        </w:rPr>
        <w:t>H</w:t>
      </w:r>
      <w:r w:rsidR="00C46F02" w:rsidRPr="00C46F02">
        <w:rPr>
          <w:rFonts w:ascii="Arial" w:hAnsi="Arial" w:cs="Arial"/>
          <w:sz w:val="14"/>
          <w:szCs w:val="14"/>
          <w:shd w:val="clear" w:color="auto" w:fill="FFFFFF"/>
        </w:rPr>
        <w:t xml:space="preserve">aubenemblem. </w:t>
      </w:r>
      <w:r w:rsidR="00C41C32">
        <w:rPr>
          <w:rFonts w:ascii="Arial" w:hAnsi="Arial" w:cs="Arial"/>
          <w:sz w:val="14"/>
          <w:szCs w:val="14"/>
          <w:shd w:val="clear" w:color="auto" w:fill="FFFFFF"/>
        </w:rPr>
        <w:t xml:space="preserve">Weitere TECHART Individualisierungsoptionen </w:t>
      </w:r>
      <w:r w:rsidR="00C46F02" w:rsidRPr="00C46F02">
        <w:rPr>
          <w:rFonts w:ascii="Arial" w:hAnsi="Arial" w:cs="Arial"/>
          <w:sz w:val="14"/>
          <w:szCs w:val="14"/>
          <w:shd w:val="clear" w:color="auto" w:fill="FFFFFF"/>
        </w:rPr>
        <w:t xml:space="preserve">sind </w:t>
      </w:r>
      <w:r w:rsidR="00C41C32">
        <w:rPr>
          <w:rFonts w:ascii="Arial" w:hAnsi="Arial" w:cs="Arial"/>
          <w:sz w:val="14"/>
          <w:szCs w:val="14"/>
          <w:shd w:val="clear" w:color="auto" w:fill="FFFFFF"/>
        </w:rPr>
        <w:t>optional</w:t>
      </w:r>
      <w:r w:rsidR="00C46F02" w:rsidRPr="00C46F02">
        <w:rPr>
          <w:rFonts w:ascii="Arial" w:hAnsi="Arial" w:cs="Arial"/>
          <w:sz w:val="14"/>
          <w:szCs w:val="14"/>
          <w:shd w:val="clear" w:color="auto" w:fill="FFFFFF"/>
        </w:rPr>
        <w:t xml:space="preserve"> erhältlich</w:t>
      </w:r>
      <w:r w:rsidR="00FA5F86" w:rsidRPr="00C46F02">
        <w:rPr>
          <w:rFonts w:ascii="Arial" w:hAnsi="Arial" w:cs="Arial"/>
          <w:spacing w:val="-1"/>
          <w:sz w:val="14"/>
          <w:szCs w:val="14"/>
        </w:rPr>
        <w:t>.</w:t>
      </w:r>
    </w:p>
    <w:p w14:paraId="25747933" w14:textId="77777777" w:rsidR="00104C0D" w:rsidRDefault="00104C0D" w:rsidP="00104C0D">
      <w:pPr>
        <w:pStyle w:val="Artikelbeschreibung"/>
        <w:spacing w:line="336" w:lineRule="auto"/>
        <w:jc w:val="left"/>
        <w:rPr>
          <w:rFonts w:ascii="Arial" w:hAnsi="Arial" w:cs="Arial"/>
          <w:spacing w:val="-1"/>
          <w:sz w:val="14"/>
          <w:szCs w:val="14"/>
        </w:rPr>
      </w:pPr>
    </w:p>
    <w:p w14:paraId="4DCA7E6C" w14:textId="69CD5537" w:rsidR="00D52759" w:rsidRPr="00104C0D" w:rsidRDefault="00542979" w:rsidP="00104C0D">
      <w:pPr>
        <w:pStyle w:val="Artikelbeschreibung"/>
        <w:spacing w:line="336" w:lineRule="auto"/>
        <w:jc w:val="left"/>
        <w:rPr>
          <w:rFonts w:ascii="Arial" w:hAnsi="Arial" w:cs="Arial"/>
          <w:sz w:val="14"/>
          <w:szCs w:val="14"/>
          <w:shd w:val="clear" w:color="auto" w:fill="FFFFFF"/>
        </w:rPr>
      </w:pPr>
      <w:r>
        <w:rPr>
          <w:rFonts w:ascii="Arial" w:hAnsi="Arial"/>
          <w:b/>
          <w:sz w:val="20"/>
          <w:szCs w:val="20"/>
          <w:shd w:val="clear" w:color="auto" w:fill="FFFFFF"/>
        </w:rPr>
        <w:t>Mehr</w:t>
      </w:r>
      <w:r w:rsidR="00C46F02" w:rsidRPr="00C46F02">
        <w:rPr>
          <w:rFonts w:ascii="Arial" w:hAnsi="Arial"/>
          <w:b/>
          <w:sz w:val="20"/>
          <w:szCs w:val="20"/>
          <w:shd w:val="clear" w:color="auto" w:fill="FFFFFF"/>
        </w:rPr>
        <w:t xml:space="preserve"> Informationen zum TECHART GTstreet R Touring und e</w:t>
      </w:r>
      <w:r>
        <w:rPr>
          <w:rFonts w:ascii="Arial" w:hAnsi="Arial"/>
          <w:b/>
          <w:sz w:val="20"/>
          <w:szCs w:val="20"/>
          <w:shd w:val="clear" w:color="auto" w:fill="FFFFFF"/>
        </w:rPr>
        <w:t>Brochure</w:t>
      </w:r>
      <w:r w:rsidR="00C46F02" w:rsidRPr="00C46F02">
        <w:rPr>
          <w:rFonts w:ascii="Arial" w:hAnsi="Arial"/>
          <w:b/>
          <w:sz w:val="20"/>
          <w:szCs w:val="20"/>
          <w:shd w:val="clear" w:color="auto" w:fill="FFFFFF"/>
        </w:rPr>
        <w:t>-Download:</w:t>
      </w:r>
      <w:r w:rsidR="00C46F02">
        <w:rPr>
          <w:rFonts w:ascii="Arial" w:hAnsi="Arial"/>
          <w:b/>
          <w:sz w:val="20"/>
          <w:szCs w:val="20"/>
          <w:shd w:val="clear" w:color="auto" w:fill="FFFFFF"/>
        </w:rPr>
        <w:t xml:space="preserve"> </w:t>
      </w:r>
      <w:hyperlink r:id="rId8" w:history="1">
        <w:r w:rsidR="00C41C32" w:rsidRPr="00A149A4">
          <w:rPr>
            <w:rStyle w:val="Hyperlink"/>
            <w:rFonts w:ascii="Arial" w:hAnsi="Arial"/>
            <w:b/>
            <w:sz w:val="20"/>
            <w:szCs w:val="20"/>
            <w:shd w:val="clear" w:color="auto" w:fill="FFFFFF"/>
          </w:rPr>
          <w:t>www.techart.de/touring</w:t>
        </w:r>
      </w:hyperlink>
      <w:r w:rsidR="00D52759" w:rsidRPr="00C46F02">
        <w:rPr>
          <w:rFonts w:ascii="Arial" w:hAnsi="Arial"/>
          <w:b/>
          <w:sz w:val="20"/>
          <w:szCs w:val="20"/>
          <w:shd w:val="clear" w:color="auto" w:fill="FFFFFF"/>
        </w:rPr>
        <w:t>.</w:t>
      </w:r>
    </w:p>
    <w:p w14:paraId="19BDED12" w14:textId="77777777" w:rsidR="00123507" w:rsidRPr="00123507" w:rsidRDefault="00123507" w:rsidP="00104C0D">
      <w:pPr>
        <w:autoSpaceDE w:val="0"/>
        <w:autoSpaceDN w:val="0"/>
        <w:adjustRightInd w:val="0"/>
        <w:spacing w:line="336" w:lineRule="auto"/>
        <w:rPr>
          <w:rFonts w:ascii="Square721 BT" w:hAnsi="Square721 BT"/>
          <w:b/>
          <w:sz w:val="24"/>
          <w:szCs w:val="24"/>
          <w:lang w:val="en-GB"/>
        </w:rPr>
      </w:pPr>
      <w:r w:rsidRPr="00104C0D">
        <w:rPr>
          <w:rFonts w:ascii="Square721 BT" w:hAnsi="Square721 BT"/>
          <w:b/>
          <w:sz w:val="24"/>
          <w:szCs w:val="24"/>
        </w:rPr>
        <w:lastRenderedPageBreak/>
        <w:t xml:space="preserve">TECHART Automobildesign. </w:t>
      </w:r>
      <w:r w:rsidRPr="00123507">
        <w:rPr>
          <w:rFonts w:ascii="Square721 BT" w:hAnsi="Square721 BT"/>
          <w:b/>
          <w:sz w:val="24"/>
          <w:szCs w:val="24"/>
          <w:lang w:val="en-GB"/>
        </w:rPr>
        <w:t>Unternehmen und Marke.</w:t>
      </w:r>
    </w:p>
    <w:p w14:paraId="263C78DF" w14:textId="77777777" w:rsidR="00123507" w:rsidRPr="00123507" w:rsidRDefault="00123507" w:rsidP="00104C0D">
      <w:pPr>
        <w:autoSpaceDE w:val="0"/>
        <w:autoSpaceDN w:val="0"/>
        <w:adjustRightInd w:val="0"/>
        <w:spacing w:line="336" w:lineRule="auto"/>
        <w:rPr>
          <w:rFonts w:ascii="Arial" w:hAnsi="Arial"/>
          <w:sz w:val="20"/>
          <w:szCs w:val="20"/>
        </w:rPr>
      </w:pPr>
    </w:p>
    <w:p w14:paraId="78F5D8BA" w14:textId="77777777" w:rsidR="00123507" w:rsidRPr="00123507" w:rsidRDefault="00123507" w:rsidP="00104C0D">
      <w:pPr>
        <w:autoSpaceDE w:val="0"/>
        <w:autoSpaceDN w:val="0"/>
        <w:adjustRightInd w:val="0"/>
        <w:spacing w:line="336" w:lineRule="auto"/>
        <w:rPr>
          <w:rFonts w:ascii="Arial" w:hAnsi="Arial"/>
          <w:sz w:val="20"/>
          <w:szCs w:val="20"/>
        </w:rPr>
      </w:pPr>
      <w:r w:rsidRPr="00123507">
        <w:rPr>
          <w:rFonts w:ascii="Arial" w:hAnsi="Arial"/>
          <w:sz w:val="20"/>
          <w:szCs w:val="20"/>
        </w:rPr>
        <w:t>Die TECHART Automobildesign GmbH, mit Sitz im schwäbischen Leonberg, setzt weltweit Maßstäbe</w:t>
      </w:r>
    </w:p>
    <w:p w14:paraId="0A884FFC" w14:textId="77777777" w:rsidR="00123507" w:rsidRPr="00123507" w:rsidRDefault="00123507" w:rsidP="00104C0D">
      <w:pPr>
        <w:autoSpaceDE w:val="0"/>
        <w:autoSpaceDN w:val="0"/>
        <w:adjustRightInd w:val="0"/>
        <w:spacing w:line="336" w:lineRule="auto"/>
        <w:rPr>
          <w:rFonts w:ascii="Arial" w:hAnsi="Arial"/>
          <w:sz w:val="20"/>
          <w:szCs w:val="20"/>
        </w:rPr>
      </w:pPr>
      <w:r w:rsidRPr="00123507">
        <w:rPr>
          <w:rFonts w:ascii="Arial" w:hAnsi="Arial"/>
          <w:sz w:val="20"/>
          <w:szCs w:val="20"/>
        </w:rPr>
        <w:t>in der Individualisierung von Fahrzeugen der Marke Porsche. 1987 gegründet, lebt diese Leidenschaft bis heute. Eigenständige Produktentwicklung, hoher Qualitätsanspruch und die kontinuierliche Weiterentwicklung als internationale Marke prägen das weltweit agierende Unternehmen</w:t>
      </w:r>
    </w:p>
    <w:p w14:paraId="2A712621" w14:textId="77777777" w:rsidR="00123507" w:rsidRPr="00123507" w:rsidRDefault="00123507" w:rsidP="00104C0D">
      <w:pPr>
        <w:autoSpaceDE w:val="0"/>
        <w:autoSpaceDN w:val="0"/>
        <w:adjustRightInd w:val="0"/>
        <w:spacing w:line="336" w:lineRule="auto"/>
        <w:rPr>
          <w:rFonts w:ascii="Arial" w:hAnsi="Arial"/>
          <w:sz w:val="20"/>
          <w:szCs w:val="20"/>
        </w:rPr>
      </w:pPr>
      <w:r w:rsidRPr="00123507">
        <w:rPr>
          <w:rFonts w:ascii="Arial" w:hAnsi="Arial"/>
          <w:sz w:val="20"/>
          <w:szCs w:val="20"/>
        </w:rPr>
        <w:t>mit weltweitem Vertriebsnetz.</w:t>
      </w:r>
    </w:p>
    <w:p w14:paraId="51D08093" w14:textId="77777777" w:rsidR="00123507" w:rsidRPr="00123507" w:rsidRDefault="00123507" w:rsidP="00104C0D">
      <w:pPr>
        <w:autoSpaceDE w:val="0"/>
        <w:autoSpaceDN w:val="0"/>
        <w:adjustRightInd w:val="0"/>
        <w:spacing w:line="336" w:lineRule="auto"/>
        <w:rPr>
          <w:rFonts w:ascii="Arial" w:hAnsi="Arial"/>
          <w:sz w:val="20"/>
          <w:szCs w:val="20"/>
        </w:rPr>
      </w:pPr>
    </w:p>
    <w:p w14:paraId="46E17745" w14:textId="77777777" w:rsidR="00123507" w:rsidRPr="00123507" w:rsidRDefault="00123507" w:rsidP="00104C0D">
      <w:pPr>
        <w:autoSpaceDE w:val="0"/>
        <w:autoSpaceDN w:val="0"/>
        <w:adjustRightInd w:val="0"/>
        <w:spacing w:line="336" w:lineRule="auto"/>
        <w:rPr>
          <w:rFonts w:ascii="Arial" w:hAnsi="Arial"/>
          <w:sz w:val="20"/>
          <w:szCs w:val="20"/>
        </w:rPr>
      </w:pPr>
      <w:r w:rsidRPr="00123507">
        <w:rPr>
          <w:rFonts w:ascii="Arial" w:hAnsi="Arial"/>
          <w:sz w:val="20"/>
          <w:szCs w:val="20"/>
        </w:rPr>
        <w:t>Von Aerodynamik und Exterieurdesign über technische Optimierung in sämtlichen Fahrzeugbereichen bis hin zur Interieurveredelung durch die hauseigene Sattlerei, decken die TECHART Programme</w:t>
      </w:r>
    </w:p>
    <w:p w14:paraId="52A9732C" w14:textId="77777777" w:rsidR="00123507" w:rsidRPr="00123507" w:rsidRDefault="00123507" w:rsidP="00104C0D">
      <w:pPr>
        <w:autoSpaceDE w:val="0"/>
        <w:autoSpaceDN w:val="0"/>
        <w:adjustRightInd w:val="0"/>
        <w:spacing w:line="336" w:lineRule="auto"/>
        <w:rPr>
          <w:rFonts w:ascii="Arial" w:hAnsi="Arial"/>
          <w:sz w:val="20"/>
          <w:szCs w:val="20"/>
        </w:rPr>
      </w:pPr>
      <w:r w:rsidRPr="00123507">
        <w:rPr>
          <w:rFonts w:ascii="Arial" w:hAnsi="Arial"/>
          <w:sz w:val="20"/>
          <w:szCs w:val="20"/>
        </w:rPr>
        <w:t>alle Porsche Baureihen und Modelle ab. TECHART verfügt über die Zulassung als international eingetragener Fahrzeughersteller, ist als Authorised Economic Operator (AEO-F) der Europäischen Union zertifiziert und hat sich als Premiummarke für die Individualisierung von Porsche Fahrzeugen weltweit etabliert.</w:t>
      </w:r>
    </w:p>
    <w:p w14:paraId="49B44869" w14:textId="77777777" w:rsidR="00123507" w:rsidRPr="00123507" w:rsidRDefault="00123507" w:rsidP="00104C0D">
      <w:pPr>
        <w:autoSpaceDE w:val="0"/>
        <w:autoSpaceDN w:val="0"/>
        <w:adjustRightInd w:val="0"/>
        <w:spacing w:line="336" w:lineRule="auto"/>
        <w:rPr>
          <w:rFonts w:ascii="Arial" w:hAnsi="Arial"/>
          <w:sz w:val="20"/>
          <w:szCs w:val="20"/>
        </w:rPr>
      </w:pPr>
    </w:p>
    <w:p w14:paraId="244AAD6D" w14:textId="77777777" w:rsidR="00123507" w:rsidRPr="00123507" w:rsidRDefault="00123507" w:rsidP="00104C0D">
      <w:pPr>
        <w:autoSpaceDE w:val="0"/>
        <w:autoSpaceDN w:val="0"/>
        <w:adjustRightInd w:val="0"/>
        <w:spacing w:line="336" w:lineRule="auto"/>
        <w:rPr>
          <w:rFonts w:ascii="Arial" w:hAnsi="Arial"/>
          <w:sz w:val="20"/>
          <w:szCs w:val="20"/>
        </w:rPr>
      </w:pPr>
    </w:p>
    <w:p w14:paraId="5FEBFACC" w14:textId="77777777" w:rsidR="00123507" w:rsidRPr="00123507" w:rsidRDefault="00123507" w:rsidP="00104C0D">
      <w:pPr>
        <w:autoSpaceDE w:val="0"/>
        <w:autoSpaceDN w:val="0"/>
        <w:adjustRightInd w:val="0"/>
        <w:spacing w:line="336" w:lineRule="auto"/>
        <w:rPr>
          <w:rFonts w:ascii="Square721 BT" w:hAnsi="Square721 BT"/>
          <w:b/>
          <w:sz w:val="24"/>
          <w:szCs w:val="24"/>
          <w:lang w:val="en-GB"/>
        </w:rPr>
      </w:pPr>
      <w:r w:rsidRPr="00123507">
        <w:rPr>
          <w:rFonts w:ascii="Square721 BT" w:hAnsi="Square721 BT"/>
          <w:b/>
          <w:sz w:val="24"/>
          <w:szCs w:val="24"/>
          <w:lang w:val="en-GB"/>
        </w:rPr>
        <w:t>Kontakt</w:t>
      </w:r>
    </w:p>
    <w:p w14:paraId="7B0159E5" w14:textId="77777777" w:rsidR="00123507" w:rsidRPr="00123507" w:rsidRDefault="00123507" w:rsidP="00104C0D">
      <w:pPr>
        <w:autoSpaceDE w:val="0"/>
        <w:autoSpaceDN w:val="0"/>
        <w:adjustRightInd w:val="0"/>
        <w:spacing w:line="336" w:lineRule="auto"/>
        <w:rPr>
          <w:rFonts w:ascii="Arial" w:hAnsi="Arial"/>
          <w:sz w:val="20"/>
          <w:szCs w:val="20"/>
        </w:rPr>
      </w:pPr>
    </w:p>
    <w:p w14:paraId="7DE294B5" w14:textId="77777777" w:rsidR="00123507" w:rsidRPr="00123507" w:rsidRDefault="00123507" w:rsidP="00104C0D">
      <w:pPr>
        <w:autoSpaceDE w:val="0"/>
        <w:autoSpaceDN w:val="0"/>
        <w:adjustRightInd w:val="0"/>
        <w:spacing w:line="336" w:lineRule="auto"/>
        <w:rPr>
          <w:rFonts w:ascii="Arial" w:hAnsi="Arial"/>
          <w:sz w:val="20"/>
          <w:szCs w:val="20"/>
        </w:rPr>
      </w:pPr>
      <w:r w:rsidRPr="00123507">
        <w:rPr>
          <w:rFonts w:ascii="Arial" w:hAnsi="Arial"/>
          <w:sz w:val="20"/>
          <w:szCs w:val="20"/>
        </w:rPr>
        <w:t>TECHART Automobildesign GmbH</w:t>
      </w:r>
    </w:p>
    <w:p w14:paraId="786FE0F5" w14:textId="77777777" w:rsidR="00123507" w:rsidRPr="00123507" w:rsidRDefault="00123507" w:rsidP="00104C0D">
      <w:pPr>
        <w:autoSpaceDE w:val="0"/>
        <w:autoSpaceDN w:val="0"/>
        <w:adjustRightInd w:val="0"/>
        <w:spacing w:line="336" w:lineRule="auto"/>
        <w:rPr>
          <w:rFonts w:ascii="Arial" w:hAnsi="Arial"/>
          <w:sz w:val="20"/>
          <w:szCs w:val="20"/>
        </w:rPr>
      </w:pPr>
      <w:r w:rsidRPr="00123507">
        <w:rPr>
          <w:rFonts w:ascii="Arial" w:hAnsi="Arial"/>
          <w:sz w:val="20"/>
          <w:szCs w:val="20"/>
        </w:rPr>
        <w:t>Marc Herdtle</w:t>
      </w:r>
    </w:p>
    <w:p w14:paraId="771604EC" w14:textId="77777777" w:rsidR="00123507" w:rsidRPr="00123507" w:rsidRDefault="00123507" w:rsidP="00104C0D">
      <w:pPr>
        <w:autoSpaceDE w:val="0"/>
        <w:autoSpaceDN w:val="0"/>
        <w:adjustRightInd w:val="0"/>
        <w:spacing w:line="336" w:lineRule="auto"/>
        <w:rPr>
          <w:rFonts w:ascii="Arial" w:hAnsi="Arial"/>
          <w:sz w:val="20"/>
          <w:szCs w:val="20"/>
        </w:rPr>
      </w:pPr>
      <w:r w:rsidRPr="00123507">
        <w:rPr>
          <w:rFonts w:ascii="Arial" w:hAnsi="Arial"/>
          <w:sz w:val="20"/>
          <w:szCs w:val="20"/>
        </w:rPr>
        <w:t>Marken- und Pressekommunikation</w:t>
      </w:r>
    </w:p>
    <w:p w14:paraId="120A3EBA" w14:textId="22C7BD8F" w:rsidR="009C52D3" w:rsidRPr="00123507" w:rsidRDefault="00123507" w:rsidP="00104C0D">
      <w:pPr>
        <w:autoSpaceDE w:val="0"/>
        <w:autoSpaceDN w:val="0"/>
        <w:adjustRightInd w:val="0"/>
        <w:spacing w:line="336" w:lineRule="auto"/>
        <w:rPr>
          <w:rFonts w:ascii="Arial" w:hAnsi="Arial"/>
          <w:color w:val="000000"/>
          <w:sz w:val="20"/>
          <w:szCs w:val="20"/>
        </w:rPr>
      </w:pPr>
      <w:r w:rsidRPr="00123507">
        <w:rPr>
          <w:rFonts w:ascii="Arial" w:hAnsi="Arial"/>
          <w:sz w:val="20"/>
          <w:szCs w:val="20"/>
        </w:rPr>
        <w:t>m.herdtle@techart.de</w:t>
      </w:r>
    </w:p>
    <w:sectPr w:rsidR="009C52D3" w:rsidRPr="00123507" w:rsidSect="00104C0D">
      <w:headerReference w:type="default" r:id="rId9"/>
      <w:footerReference w:type="default" r:id="rId10"/>
      <w:pgSz w:w="11906" w:h="16838"/>
      <w:pgMar w:top="3119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F5D7E" w14:textId="77777777" w:rsidR="005C0A1F" w:rsidRDefault="005C0A1F">
      <w:r>
        <w:separator/>
      </w:r>
    </w:p>
  </w:endnote>
  <w:endnote w:type="continuationSeparator" w:id="0">
    <w:p w14:paraId="362FFBC8" w14:textId="77777777" w:rsidR="005C0A1F" w:rsidRDefault="005C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7E895" w14:textId="1764C635" w:rsidR="005C0A1F" w:rsidRPr="00246E4A" w:rsidRDefault="005C0A1F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815A39">
      <w:rPr>
        <w:rStyle w:val="Seitenzahl"/>
        <w:rFonts w:ascii="Arial" w:hAnsi="Arial"/>
        <w:noProof/>
        <w:color w:val="808080"/>
        <w:sz w:val="20"/>
        <w:szCs w:val="20"/>
      </w:rPr>
      <w:t>1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815A39">
      <w:rPr>
        <w:rStyle w:val="Seitenzahl"/>
        <w:rFonts w:ascii="Arial" w:hAnsi="Arial"/>
        <w:noProof/>
        <w:color w:val="808080"/>
        <w:sz w:val="20"/>
        <w:szCs w:val="20"/>
      </w:rPr>
      <w:t>4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</w:t>
    </w:r>
    <w:r w:rsidR="00E72280">
      <w:rPr>
        <w:rStyle w:val="Seitenzahl"/>
        <w:rFonts w:ascii="Arial" w:hAnsi="Arial"/>
        <w:color w:val="808080"/>
        <w:sz w:val="20"/>
        <w:szCs w:val="20"/>
      </w:rPr>
      <w:t>de</w:t>
    </w:r>
    <w:r>
      <w:rPr>
        <w:rStyle w:val="Seitenzahl"/>
        <w:rFonts w:ascii="Arial" w:hAnsi="Arial"/>
        <w:color w:val="808080"/>
        <w:sz w:val="20"/>
        <w:szCs w:val="20"/>
      </w:rPr>
      <w:t>/press</w:t>
    </w:r>
    <w:r w:rsidR="00E72280">
      <w:rPr>
        <w:rStyle w:val="Seitenzahl"/>
        <w:rFonts w:ascii="Arial" w:hAnsi="Arial"/>
        <w:color w:val="808080"/>
        <w:sz w:val="20"/>
        <w:szCs w:val="20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266F9" w14:textId="77777777" w:rsidR="005C0A1F" w:rsidRDefault="005C0A1F">
      <w:r>
        <w:separator/>
      </w:r>
    </w:p>
  </w:footnote>
  <w:footnote w:type="continuationSeparator" w:id="0">
    <w:p w14:paraId="3503C527" w14:textId="77777777" w:rsidR="005C0A1F" w:rsidRDefault="005C0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FFDDD" w14:textId="77777777" w:rsidR="005C0A1F" w:rsidRDefault="005C0A1F" w:rsidP="00B453BF">
    <w:pPr>
      <w:pStyle w:val="Kopfzeile"/>
      <w:jc w:val="center"/>
    </w:pPr>
  </w:p>
  <w:p w14:paraId="199AE7F2" w14:textId="77777777" w:rsidR="005C0A1F" w:rsidRDefault="005C0A1F" w:rsidP="00B453BF">
    <w:pPr>
      <w:pStyle w:val="Kopf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2BA81E" wp14:editId="38DD526D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961111095" name="Grafik 961111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0EE87" w14:textId="77777777" w:rsidR="005C0A1F" w:rsidRDefault="005C0A1F" w:rsidP="00B453BF">
    <w:pPr>
      <w:pStyle w:val="Kopfzeile"/>
      <w:jc w:val="center"/>
    </w:pPr>
  </w:p>
  <w:p w14:paraId="128B930D" w14:textId="77777777" w:rsidR="005C0A1F" w:rsidRDefault="005C0A1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0F9523AE" w14:textId="404508CE" w:rsidR="005C0A1F" w:rsidRPr="00D62961" w:rsidRDefault="005C0A1F" w:rsidP="00B453B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</w:t>
    </w:r>
    <w:r w:rsidR="00E72280">
      <w:rPr>
        <w:rFonts w:ascii="Square721 BT" w:hAnsi="Square721 BT"/>
        <w:color w:val="808080"/>
        <w:spacing w:val="30"/>
        <w:sz w:val="20"/>
        <w:szCs w:val="20"/>
      </w:rPr>
      <w:t>E</w:t>
    </w:r>
    <w:r w:rsidRPr="00D62961">
      <w:rPr>
        <w:rFonts w:ascii="Square721 BT" w:hAnsi="Square721 BT"/>
        <w:color w:val="808080"/>
        <w:spacing w:val="30"/>
        <w:sz w:val="20"/>
        <w:szCs w:val="20"/>
      </w:rPr>
      <w:t xml:space="preserve"> INFORMATION</w:t>
    </w:r>
  </w:p>
  <w:p w14:paraId="67868866" w14:textId="51FD343C" w:rsidR="005C0A1F" w:rsidRPr="00D62961" w:rsidRDefault="005C0A1F" w:rsidP="00B453BF">
    <w:pPr>
      <w:rPr>
        <w:rFonts w:ascii="Arial" w:hAnsi="Arial"/>
        <w:b/>
        <w:color w:val="808080"/>
        <w:sz w:val="24"/>
        <w:szCs w:val="24"/>
      </w:rPr>
    </w:pPr>
  </w:p>
  <w:p w14:paraId="08E58145" w14:textId="77777777" w:rsidR="005C0A1F" w:rsidRDefault="005C0A1F" w:rsidP="00B453BF">
    <w:pPr>
      <w:pStyle w:val="Kopfzeile"/>
      <w:jc w:val="center"/>
    </w:pPr>
  </w:p>
  <w:p w14:paraId="679CDC9A" w14:textId="79C9CED0" w:rsidR="005C0A1F" w:rsidRDefault="00104C0D" w:rsidP="00B453BF">
    <w:pPr>
      <w:pStyle w:val="Kopfzeile"/>
      <w:jc w:val="center"/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FFD09" wp14:editId="5C76B213">
              <wp:simplePos x="0" y="0"/>
              <wp:positionH relativeFrom="column">
                <wp:posOffset>226695</wp:posOffset>
              </wp:positionH>
              <wp:positionV relativeFrom="page">
                <wp:posOffset>1601787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49E90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26.1pt" to="440.85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" strokecolor="gray">
              <w10:wrap anchory="page"/>
            </v:line>
          </w:pict>
        </mc:Fallback>
      </mc:AlternateContent>
    </w:r>
  </w:p>
  <w:p w14:paraId="14EBCEB3" w14:textId="13AC9F96" w:rsidR="005C0A1F" w:rsidRDefault="005C0A1F" w:rsidP="00B453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757C"/>
    <w:multiLevelType w:val="hybridMultilevel"/>
    <w:tmpl w:val="AAB0A0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0318E"/>
    <w:multiLevelType w:val="hybridMultilevel"/>
    <w:tmpl w:val="07328C32"/>
    <w:lvl w:ilvl="0" w:tplc="A6D6C9F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D388D"/>
    <w:multiLevelType w:val="multilevel"/>
    <w:tmpl w:val="6248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F34B73"/>
    <w:multiLevelType w:val="hybridMultilevel"/>
    <w:tmpl w:val="5E1498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C1328"/>
    <w:multiLevelType w:val="hybridMultilevel"/>
    <w:tmpl w:val="287ECD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94CC4"/>
    <w:multiLevelType w:val="hybridMultilevel"/>
    <w:tmpl w:val="88B6305E"/>
    <w:lvl w:ilvl="0" w:tplc="7010A10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047E9"/>
    <w:multiLevelType w:val="multilevel"/>
    <w:tmpl w:val="DF4C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C13BEE"/>
    <w:multiLevelType w:val="hybridMultilevel"/>
    <w:tmpl w:val="9A2C19DE"/>
    <w:lvl w:ilvl="0" w:tplc="F8AC75F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D52F3"/>
    <w:multiLevelType w:val="hybridMultilevel"/>
    <w:tmpl w:val="AA563B04"/>
    <w:lvl w:ilvl="0" w:tplc="574C86E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E46F7"/>
    <w:multiLevelType w:val="hybridMultilevel"/>
    <w:tmpl w:val="F120E3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55EEF"/>
    <w:multiLevelType w:val="hybridMultilevel"/>
    <w:tmpl w:val="86EA5364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0F53238"/>
    <w:multiLevelType w:val="hybridMultilevel"/>
    <w:tmpl w:val="88F0E274"/>
    <w:lvl w:ilvl="0" w:tplc="12CA49E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D7156"/>
    <w:multiLevelType w:val="hybridMultilevel"/>
    <w:tmpl w:val="0F3E1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341063">
    <w:abstractNumId w:val="2"/>
  </w:num>
  <w:num w:numId="2" w16cid:durableId="114636519">
    <w:abstractNumId w:val="6"/>
  </w:num>
  <w:num w:numId="3" w16cid:durableId="28141619">
    <w:abstractNumId w:val="1"/>
  </w:num>
  <w:num w:numId="4" w16cid:durableId="1764838591">
    <w:abstractNumId w:val="7"/>
  </w:num>
  <w:num w:numId="5" w16cid:durableId="1081488124">
    <w:abstractNumId w:val="10"/>
  </w:num>
  <w:num w:numId="6" w16cid:durableId="921375081">
    <w:abstractNumId w:val="13"/>
  </w:num>
  <w:num w:numId="7" w16cid:durableId="1367945402">
    <w:abstractNumId w:val="18"/>
  </w:num>
  <w:num w:numId="8" w16cid:durableId="1639721122">
    <w:abstractNumId w:val="0"/>
  </w:num>
  <w:num w:numId="9" w16cid:durableId="1117986628">
    <w:abstractNumId w:val="14"/>
  </w:num>
  <w:num w:numId="10" w16cid:durableId="966275097">
    <w:abstractNumId w:val="22"/>
  </w:num>
  <w:num w:numId="11" w16cid:durableId="580603475">
    <w:abstractNumId w:val="4"/>
  </w:num>
  <w:num w:numId="12" w16cid:durableId="594049587">
    <w:abstractNumId w:val="19"/>
  </w:num>
  <w:num w:numId="13" w16cid:durableId="706837643">
    <w:abstractNumId w:val="20"/>
  </w:num>
  <w:num w:numId="14" w16cid:durableId="1761288397">
    <w:abstractNumId w:val="9"/>
  </w:num>
  <w:num w:numId="15" w16cid:durableId="1341278111">
    <w:abstractNumId w:val="15"/>
  </w:num>
  <w:num w:numId="16" w16cid:durableId="1265848838">
    <w:abstractNumId w:val="8"/>
  </w:num>
  <w:num w:numId="17" w16cid:durableId="226109037">
    <w:abstractNumId w:val="3"/>
  </w:num>
  <w:num w:numId="18" w16cid:durableId="1328746988">
    <w:abstractNumId w:val="11"/>
  </w:num>
  <w:num w:numId="19" w16cid:durableId="400955015">
    <w:abstractNumId w:val="5"/>
  </w:num>
  <w:num w:numId="20" w16cid:durableId="1345979526">
    <w:abstractNumId w:val="21"/>
  </w:num>
  <w:num w:numId="21" w16cid:durableId="280042468">
    <w:abstractNumId w:val="17"/>
  </w:num>
  <w:num w:numId="22" w16cid:durableId="1298798996">
    <w:abstractNumId w:val="16"/>
  </w:num>
  <w:num w:numId="23" w16cid:durableId="12821493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3b884634-42e2-4478-80e9-f7fef7f119fe}"/>
  </w:docVars>
  <w:rsids>
    <w:rsidRoot w:val="00C94D3C"/>
    <w:rsid w:val="00000074"/>
    <w:rsid w:val="00001841"/>
    <w:rsid w:val="000027D5"/>
    <w:rsid w:val="00002EF7"/>
    <w:rsid w:val="000069A2"/>
    <w:rsid w:val="000072BE"/>
    <w:rsid w:val="000079FB"/>
    <w:rsid w:val="0001083F"/>
    <w:rsid w:val="00010871"/>
    <w:rsid w:val="00010EB6"/>
    <w:rsid w:val="00013B49"/>
    <w:rsid w:val="00015420"/>
    <w:rsid w:val="000157E9"/>
    <w:rsid w:val="00015A1B"/>
    <w:rsid w:val="000160BC"/>
    <w:rsid w:val="00016893"/>
    <w:rsid w:val="00017B52"/>
    <w:rsid w:val="000207BE"/>
    <w:rsid w:val="000213DA"/>
    <w:rsid w:val="00021842"/>
    <w:rsid w:val="0002314B"/>
    <w:rsid w:val="000232AB"/>
    <w:rsid w:val="000232CE"/>
    <w:rsid w:val="00023B97"/>
    <w:rsid w:val="00023D47"/>
    <w:rsid w:val="00023EC1"/>
    <w:rsid w:val="00024841"/>
    <w:rsid w:val="000248F8"/>
    <w:rsid w:val="00025B34"/>
    <w:rsid w:val="00025E7A"/>
    <w:rsid w:val="00027155"/>
    <w:rsid w:val="00027643"/>
    <w:rsid w:val="000279E7"/>
    <w:rsid w:val="00033E52"/>
    <w:rsid w:val="00034D26"/>
    <w:rsid w:val="00036AA9"/>
    <w:rsid w:val="00036AB0"/>
    <w:rsid w:val="000414E8"/>
    <w:rsid w:val="00042DD9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1C54"/>
    <w:rsid w:val="000540CA"/>
    <w:rsid w:val="000552E0"/>
    <w:rsid w:val="00061C0A"/>
    <w:rsid w:val="00063537"/>
    <w:rsid w:val="00063F4D"/>
    <w:rsid w:val="00064242"/>
    <w:rsid w:val="0006631B"/>
    <w:rsid w:val="00067B21"/>
    <w:rsid w:val="00067EEE"/>
    <w:rsid w:val="000709EE"/>
    <w:rsid w:val="000719D8"/>
    <w:rsid w:val="0007276A"/>
    <w:rsid w:val="0007373E"/>
    <w:rsid w:val="000744DE"/>
    <w:rsid w:val="00077163"/>
    <w:rsid w:val="00081EAE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4880"/>
    <w:rsid w:val="0009735A"/>
    <w:rsid w:val="00097B0E"/>
    <w:rsid w:val="000A270B"/>
    <w:rsid w:val="000A3B10"/>
    <w:rsid w:val="000A6A35"/>
    <w:rsid w:val="000A7A30"/>
    <w:rsid w:val="000B308B"/>
    <w:rsid w:val="000B74F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0EEC"/>
    <w:rsid w:val="000E3DD2"/>
    <w:rsid w:val="000E3F88"/>
    <w:rsid w:val="000E4612"/>
    <w:rsid w:val="000E4936"/>
    <w:rsid w:val="000E6816"/>
    <w:rsid w:val="000E6CBE"/>
    <w:rsid w:val="000E6D1D"/>
    <w:rsid w:val="000F00C1"/>
    <w:rsid w:val="000F0A9B"/>
    <w:rsid w:val="000F1CF0"/>
    <w:rsid w:val="000F2780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0B9A"/>
    <w:rsid w:val="001020E1"/>
    <w:rsid w:val="00102AA6"/>
    <w:rsid w:val="001034F4"/>
    <w:rsid w:val="0010428C"/>
    <w:rsid w:val="00104C0D"/>
    <w:rsid w:val="00105DE0"/>
    <w:rsid w:val="00105E46"/>
    <w:rsid w:val="0010618D"/>
    <w:rsid w:val="00106B0F"/>
    <w:rsid w:val="00107127"/>
    <w:rsid w:val="00107F18"/>
    <w:rsid w:val="00110F5E"/>
    <w:rsid w:val="00111831"/>
    <w:rsid w:val="00112F6E"/>
    <w:rsid w:val="00113BB8"/>
    <w:rsid w:val="0011664D"/>
    <w:rsid w:val="001173E1"/>
    <w:rsid w:val="00121695"/>
    <w:rsid w:val="00121F0C"/>
    <w:rsid w:val="00121FB8"/>
    <w:rsid w:val="00123507"/>
    <w:rsid w:val="00123758"/>
    <w:rsid w:val="00124030"/>
    <w:rsid w:val="00124A2C"/>
    <w:rsid w:val="00124B9A"/>
    <w:rsid w:val="00124C6A"/>
    <w:rsid w:val="001250C5"/>
    <w:rsid w:val="00125998"/>
    <w:rsid w:val="00127CBD"/>
    <w:rsid w:val="00130A2E"/>
    <w:rsid w:val="00131097"/>
    <w:rsid w:val="001330E6"/>
    <w:rsid w:val="00133396"/>
    <w:rsid w:val="00133D6D"/>
    <w:rsid w:val="00135A6E"/>
    <w:rsid w:val="001375E0"/>
    <w:rsid w:val="00137F5F"/>
    <w:rsid w:val="001427CE"/>
    <w:rsid w:val="00142B0D"/>
    <w:rsid w:val="00151FE4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908"/>
    <w:rsid w:val="00176DA7"/>
    <w:rsid w:val="00176F5B"/>
    <w:rsid w:val="0017773A"/>
    <w:rsid w:val="00177EA1"/>
    <w:rsid w:val="00181325"/>
    <w:rsid w:val="00181944"/>
    <w:rsid w:val="00181983"/>
    <w:rsid w:val="001823A2"/>
    <w:rsid w:val="001824AA"/>
    <w:rsid w:val="00182576"/>
    <w:rsid w:val="001840EE"/>
    <w:rsid w:val="00184132"/>
    <w:rsid w:val="0019025C"/>
    <w:rsid w:val="00192EBC"/>
    <w:rsid w:val="001945F0"/>
    <w:rsid w:val="001951CD"/>
    <w:rsid w:val="00195411"/>
    <w:rsid w:val="00195B70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624"/>
    <w:rsid w:val="001B6021"/>
    <w:rsid w:val="001B65FF"/>
    <w:rsid w:val="001B722D"/>
    <w:rsid w:val="001C39BA"/>
    <w:rsid w:val="001C5BC0"/>
    <w:rsid w:val="001C62FF"/>
    <w:rsid w:val="001C7D11"/>
    <w:rsid w:val="001D0AA0"/>
    <w:rsid w:val="001D1882"/>
    <w:rsid w:val="001D25BC"/>
    <w:rsid w:val="001D2705"/>
    <w:rsid w:val="001D2E46"/>
    <w:rsid w:val="001D2F78"/>
    <w:rsid w:val="001D6B15"/>
    <w:rsid w:val="001D6E0C"/>
    <w:rsid w:val="001D7819"/>
    <w:rsid w:val="001D7AAA"/>
    <w:rsid w:val="001D7C98"/>
    <w:rsid w:val="001E09FC"/>
    <w:rsid w:val="001E0C9F"/>
    <w:rsid w:val="001E0E46"/>
    <w:rsid w:val="001E2879"/>
    <w:rsid w:val="001E2E35"/>
    <w:rsid w:val="001E46F3"/>
    <w:rsid w:val="001E5B87"/>
    <w:rsid w:val="001E7A0A"/>
    <w:rsid w:val="001E7D0E"/>
    <w:rsid w:val="001F0E1F"/>
    <w:rsid w:val="001F19AE"/>
    <w:rsid w:val="001F21BA"/>
    <w:rsid w:val="001F23FC"/>
    <w:rsid w:val="001F2695"/>
    <w:rsid w:val="001F2F36"/>
    <w:rsid w:val="001F315C"/>
    <w:rsid w:val="001F5028"/>
    <w:rsid w:val="001F5EBA"/>
    <w:rsid w:val="001F6B34"/>
    <w:rsid w:val="001F6DF5"/>
    <w:rsid w:val="001F72CD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07B39"/>
    <w:rsid w:val="002115B9"/>
    <w:rsid w:val="00212244"/>
    <w:rsid w:val="00212EE6"/>
    <w:rsid w:val="002134A1"/>
    <w:rsid w:val="00213A20"/>
    <w:rsid w:val="0021533E"/>
    <w:rsid w:val="00215608"/>
    <w:rsid w:val="0021643C"/>
    <w:rsid w:val="00216A49"/>
    <w:rsid w:val="00217928"/>
    <w:rsid w:val="002204D5"/>
    <w:rsid w:val="00220FEE"/>
    <w:rsid w:val="00221535"/>
    <w:rsid w:val="00221D26"/>
    <w:rsid w:val="002225C1"/>
    <w:rsid w:val="00223012"/>
    <w:rsid w:val="002234D1"/>
    <w:rsid w:val="00224D66"/>
    <w:rsid w:val="00226301"/>
    <w:rsid w:val="002263B0"/>
    <w:rsid w:val="00231587"/>
    <w:rsid w:val="002324A0"/>
    <w:rsid w:val="00233AE7"/>
    <w:rsid w:val="00234319"/>
    <w:rsid w:val="00234556"/>
    <w:rsid w:val="00235190"/>
    <w:rsid w:val="002359B3"/>
    <w:rsid w:val="00237489"/>
    <w:rsid w:val="00240B2C"/>
    <w:rsid w:val="00240C6F"/>
    <w:rsid w:val="002448B3"/>
    <w:rsid w:val="00246E4A"/>
    <w:rsid w:val="00250B04"/>
    <w:rsid w:val="00251A78"/>
    <w:rsid w:val="0025230A"/>
    <w:rsid w:val="00252539"/>
    <w:rsid w:val="00252689"/>
    <w:rsid w:val="00253B4B"/>
    <w:rsid w:val="002548DE"/>
    <w:rsid w:val="0025584A"/>
    <w:rsid w:val="002559CB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0642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2C09"/>
    <w:rsid w:val="0028322D"/>
    <w:rsid w:val="00283AF3"/>
    <w:rsid w:val="00285233"/>
    <w:rsid w:val="00287054"/>
    <w:rsid w:val="00291280"/>
    <w:rsid w:val="002933B7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803"/>
    <w:rsid w:val="002B3B19"/>
    <w:rsid w:val="002B4DD4"/>
    <w:rsid w:val="002B505C"/>
    <w:rsid w:val="002B655E"/>
    <w:rsid w:val="002B6634"/>
    <w:rsid w:val="002C1798"/>
    <w:rsid w:val="002C1E6F"/>
    <w:rsid w:val="002C22CA"/>
    <w:rsid w:val="002C4A21"/>
    <w:rsid w:val="002C4F23"/>
    <w:rsid w:val="002C5CDD"/>
    <w:rsid w:val="002C6E79"/>
    <w:rsid w:val="002C76B6"/>
    <w:rsid w:val="002D03C5"/>
    <w:rsid w:val="002D0C51"/>
    <w:rsid w:val="002D112B"/>
    <w:rsid w:val="002D18A5"/>
    <w:rsid w:val="002D241A"/>
    <w:rsid w:val="002D2787"/>
    <w:rsid w:val="002D29D4"/>
    <w:rsid w:val="002D43E8"/>
    <w:rsid w:val="002D5173"/>
    <w:rsid w:val="002D52A1"/>
    <w:rsid w:val="002D6396"/>
    <w:rsid w:val="002D64DB"/>
    <w:rsid w:val="002D66A0"/>
    <w:rsid w:val="002D7374"/>
    <w:rsid w:val="002E0A26"/>
    <w:rsid w:val="002E2CBD"/>
    <w:rsid w:val="002E2E51"/>
    <w:rsid w:val="002E3A58"/>
    <w:rsid w:val="002E5552"/>
    <w:rsid w:val="002E7126"/>
    <w:rsid w:val="002E7575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2EF"/>
    <w:rsid w:val="00301DC1"/>
    <w:rsid w:val="00302564"/>
    <w:rsid w:val="003032BA"/>
    <w:rsid w:val="00303AA0"/>
    <w:rsid w:val="00306FD0"/>
    <w:rsid w:val="00310D10"/>
    <w:rsid w:val="003123C3"/>
    <w:rsid w:val="00313945"/>
    <w:rsid w:val="0031443B"/>
    <w:rsid w:val="00314E51"/>
    <w:rsid w:val="003152A7"/>
    <w:rsid w:val="00315638"/>
    <w:rsid w:val="003158A4"/>
    <w:rsid w:val="00315C38"/>
    <w:rsid w:val="003200DD"/>
    <w:rsid w:val="00320F2D"/>
    <w:rsid w:val="00321089"/>
    <w:rsid w:val="003214BE"/>
    <w:rsid w:val="003214C0"/>
    <w:rsid w:val="00321AE6"/>
    <w:rsid w:val="00321E0A"/>
    <w:rsid w:val="00323E4B"/>
    <w:rsid w:val="0032491A"/>
    <w:rsid w:val="0032760F"/>
    <w:rsid w:val="00330AD3"/>
    <w:rsid w:val="00336831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55B"/>
    <w:rsid w:val="003557E6"/>
    <w:rsid w:val="00356807"/>
    <w:rsid w:val="0035708B"/>
    <w:rsid w:val="0035726D"/>
    <w:rsid w:val="00357DC4"/>
    <w:rsid w:val="003606C2"/>
    <w:rsid w:val="00360AE1"/>
    <w:rsid w:val="00360DFF"/>
    <w:rsid w:val="00361099"/>
    <w:rsid w:val="00361AA9"/>
    <w:rsid w:val="003632E1"/>
    <w:rsid w:val="00363745"/>
    <w:rsid w:val="00363747"/>
    <w:rsid w:val="00363806"/>
    <w:rsid w:val="00364F7D"/>
    <w:rsid w:val="00366FB0"/>
    <w:rsid w:val="003701E8"/>
    <w:rsid w:val="00370906"/>
    <w:rsid w:val="0037331A"/>
    <w:rsid w:val="00373A68"/>
    <w:rsid w:val="00373FDF"/>
    <w:rsid w:val="00375965"/>
    <w:rsid w:val="00376F7E"/>
    <w:rsid w:val="00377997"/>
    <w:rsid w:val="003806D9"/>
    <w:rsid w:val="003807FE"/>
    <w:rsid w:val="0038118A"/>
    <w:rsid w:val="00381834"/>
    <w:rsid w:val="00381DA3"/>
    <w:rsid w:val="0038283D"/>
    <w:rsid w:val="00383AA9"/>
    <w:rsid w:val="00383E94"/>
    <w:rsid w:val="0038456C"/>
    <w:rsid w:val="003849F2"/>
    <w:rsid w:val="00384D38"/>
    <w:rsid w:val="003873C9"/>
    <w:rsid w:val="003877D8"/>
    <w:rsid w:val="0039113F"/>
    <w:rsid w:val="00391F3A"/>
    <w:rsid w:val="003946EB"/>
    <w:rsid w:val="00394B9C"/>
    <w:rsid w:val="00397460"/>
    <w:rsid w:val="0039774B"/>
    <w:rsid w:val="003A20BF"/>
    <w:rsid w:val="003A6107"/>
    <w:rsid w:val="003A6122"/>
    <w:rsid w:val="003A6B7F"/>
    <w:rsid w:val="003A7B18"/>
    <w:rsid w:val="003B0680"/>
    <w:rsid w:val="003B07C9"/>
    <w:rsid w:val="003B393A"/>
    <w:rsid w:val="003B4604"/>
    <w:rsid w:val="003B48F2"/>
    <w:rsid w:val="003B538A"/>
    <w:rsid w:val="003B72CE"/>
    <w:rsid w:val="003C05C2"/>
    <w:rsid w:val="003C0D84"/>
    <w:rsid w:val="003C1248"/>
    <w:rsid w:val="003C1C57"/>
    <w:rsid w:val="003C26C8"/>
    <w:rsid w:val="003C28D5"/>
    <w:rsid w:val="003C2CDD"/>
    <w:rsid w:val="003C2E27"/>
    <w:rsid w:val="003C3715"/>
    <w:rsid w:val="003C636F"/>
    <w:rsid w:val="003C6D40"/>
    <w:rsid w:val="003C7632"/>
    <w:rsid w:val="003C7C8D"/>
    <w:rsid w:val="003D2974"/>
    <w:rsid w:val="003D2C77"/>
    <w:rsid w:val="003D3E3C"/>
    <w:rsid w:val="003D4EEF"/>
    <w:rsid w:val="003D6249"/>
    <w:rsid w:val="003D6378"/>
    <w:rsid w:val="003D6A02"/>
    <w:rsid w:val="003D73F8"/>
    <w:rsid w:val="003E17E5"/>
    <w:rsid w:val="003E1A4D"/>
    <w:rsid w:val="003E3145"/>
    <w:rsid w:val="003E4258"/>
    <w:rsid w:val="003E6FE7"/>
    <w:rsid w:val="003E7F00"/>
    <w:rsid w:val="003F0C74"/>
    <w:rsid w:val="003F1A13"/>
    <w:rsid w:val="003F1E12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3F7084"/>
    <w:rsid w:val="00401A95"/>
    <w:rsid w:val="00401E83"/>
    <w:rsid w:val="00401F0D"/>
    <w:rsid w:val="00403202"/>
    <w:rsid w:val="004058DC"/>
    <w:rsid w:val="0041074E"/>
    <w:rsid w:val="00413D4C"/>
    <w:rsid w:val="0041430F"/>
    <w:rsid w:val="00415A3E"/>
    <w:rsid w:val="00416702"/>
    <w:rsid w:val="0042170F"/>
    <w:rsid w:val="00421B25"/>
    <w:rsid w:val="00421B43"/>
    <w:rsid w:val="00423B55"/>
    <w:rsid w:val="00424801"/>
    <w:rsid w:val="004262DC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59"/>
    <w:rsid w:val="00445A8A"/>
    <w:rsid w:val="00451146"/>
    <w:rsid w:val="0045317F"/>
    <w:rsid w:val="0045380D"/>
    <w:rsid w:val="00453B96"/>
    <w:rsid w:val="00454204"/>
    <w:rsid w:val="00455686"/>
    <w:rsid w:val="0045696D"/>
    <w:rsid w:val="00457193"/>
    <w:rsid w:val="004578C2"/>
    <w:rsid w:val="00457F69"/>
    <w:rsid w:val="00460312"/>
    <w:rsid w:val="00461169"/>
    <w:rsid w:val="00461C09"/>
    <w:rsid w:val="004628F1"/>
    <w:rsid w:val="00463F23"/>
    <w:rsid w:val="00464DA2"/>
    <w:rsid w:val="004654C6"/>
    <w:rsid w:val="004656D6"/>
    <w:rsid w:val="0046675E"/>
    <w:rsid w:val="0046753E"/>
    <w:rsid w:val="00471C9E"/>
    <w:rsid w:val="00472ADF"/>
    <w:rsid w:val="00472B30"/>
    <w:rsid w:val="00473285"/>
    <w:rsid w:val="00473D4E"/>
    <w:rsid w:val="00475A65"/>
    <w:rsid w:val="00476167"/>
    <w:rsid w:val="0047785F"/>
    <w:rsid w:val="00480734"/>
    <w:rsid w:val="004809FB"/>
    <w:rsid w:val="0048149B"/>
    <w:rsid w:val="00481CC5"/>
    <w:rsid w:val="00483389"/>
    <w:rsid w:val="0048415D"/>
    <w:rsid w:val="00484910"/>
    <w:rsid w:val="00486B79"/>
    <w:rsid w:val="00487697"/>
    <w:rsid w:val="0049082D"/>
    <w:rsid w:val="00493DF5"/>
    <w:rsid w:val="004942D5"/>
    <w:rsid w:val="00494790"/>
    <w:rsid w:val="00494799"/>
    <w:rsid w:val="00494F01"/>
    <w:rsid w:val="0049648A"/>
    <w:rsid w:val="004968AB"/>
    <w:rsid w:val="004A02BA"/>
    <w:rsid w:val="004A0BED"/>
    <w:rsid w:val="004A0C73"/>
    <w:rsid w:val="004A1A64"/>
    <w:rsid w:val="004A1B6F"/>
    <w:rsid w:val="004A1F76"/>
    <w:rsid w:val="004A2232"/>
    <w:rsid w:val="004A2535"/>
    <w:rsid w:val="004A4441"/>
    <w:rsid w:val="004A5701"/>
    <w:rsid w:val="004A5A0E"/>
    <w:rsid w:val="004A66BF"/>
    <w:rsid w:val="004A6AEF"/>
    <w:rsid w:val="004A6FBA"/>
    <w:rsid w:val="004A76BB"/>
    <w:rsid w:val="004B0DCB"/>
    <w:rsid w:val="004B10E9"/>
    <w:rsid w:val="004B112C"/>
    <w:rsid w:val="004B1B6C"/>
    <w:rsid w:val="004B2064"/>
    <w:rsid w:val="004B39C1"/>
    <w:rsid w:val="004B3CFB"/>
    <w:rsid w:val="004B42F9"/>
    <w:rsid w:val="004B52A3"/>
    <w:rsid w:val="004B545A"/>
    <w:rsid w:val="004B5630"/>
    <w:rsid w:val="004B67F6"/>
    <w:rsid w:val="004B6B25"/>
    <w:rsid w:val="004C23EB"/>
    <w:rsid w:val="004C25B7"/>
    <w:rsid w:val="004C5CF4"/>
    <w:rsid w:val="004C7BC4"/>
    <w:rsid w:val="004C7E9E"/>
    <w:rsid w:val="004D19E4"/>
    <w:rsid w:val="004D20EE"/>
    <w:rsid w:val="004D287D"/>
    <w:rsid w:val="004D2CC0"/>
    <w:rsid w:val="004D30CB"/>
    <w:rsid w:val="004D3B6B"/>
    <w:rsid w:val="004D3F85"/>
    <w:rsid w:val="004D4617"/>
    <w:rsid w:val="004D5F1E"/>
    <w:rsid w:val="004D771B"/>
    <w:rsid w:val="004D7E89"/>
    <w:rsid w:val="004E0138"/>
    <w:rsid w:val="004E0F14"/>
    <w:rsid w:val="004E121C"/>
    <w:rsid w:val="004E159B"/>
    <w:rsid w:val="004E1A95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44EF"/>
    <w:rsid w:val="005056A3"/>
    <w:rsid w:val="005056E0"/>
    <w:rsid w:val="00506C74"/>
    <w:rsid w:val="005101D9"/>
    <w:rsid w:val="00510E0E"/>
    <w:rsid w:val="00511788"/>
    <w:rsid w:val="00512BE1"/>
    <w:rsid w:val="00513D01"/>
    <w:rsid w:val="00514203"/>
    <w:rsid w:val="00514E72"/>
    <w:rsid w:val="00515868"/>
    <w:rsid w:val="00516227"/>
    <w:rsid w:val="00516754"/>
    <w:rsid w:val="00516864"/>
    <w:rsid w:val="00516940"/>
    <w:rsid w:val="00517456"/>
    <w:rsid w:val="0051758B"/>
    <w:rsid w:val="00517D31"/>
    <w:rsid w:val="00517E97"/>
    <w:rsid w:val="005208FA"/>
    <w:rsid w:val="005209F8"/>
    <w:rsid w:val="00520E24"/>
    <w:rsid w:val="00521788"/>
    <w:rsid w:val="00521B03"/>
    <w:rsid w:val="00521EBE"/>
    <w:rsid w:val="00524F62"/>
    <w:rsid w:val="00525FC1"/>
    <w:rsid w:val="00526623"/>
    <w:rsid w:val="00526C44"/>
    <w:rsid w:val="00527D87"/>
    <w:rsid w:val="005300E6"/>
    <w:rsid w:val="0053147B"/>
    <w:rsid w:val="0053251F"/>
    <w:rsid w:val="0053277E"/>
    <w:rsid w:val="005333FD"/>
    <w:rsid w:val="00535051"/>
    <w:rsid w:val="005363C8"/>
    <w:rsid w:val="00542085"/>
    <w:rsid w:val="00542979"/>
    <w:rsid w:val="00542E83"/>
    <w:rsid w:val="005434F7"/>
    <w:rsid w:val="00543907"/>
    <w:rsid w:val="00544CE4"/>
    <w:rsid w:val="00550D40"/>
    <w:rsid w:val="005517AA"/>
    <w:rsid w:val="00551BFC"/>
    <w:rsid w:val="00551D26"/>
    <w:rsid w:val="005531A4"/>
    <w:rsid w:val="00554952"/>
    <w:rsid w:val="00556173"/>
    <w:rsid w:val="0055761E"/>
    <w:rsid w:val="005612FA"/>
    <w:rsid w:val="005626F4"/>
    <w:rsid w:val="00562912"/>
    <w:rsid w:val="00563EA1"/>
    <w:rsid w:val="00564D24"/>
    <w:rsid w:val="00565F40"/>
    <w:rsid w:val="00565F81"/>
    <w:rsid w:val="0056623F"/>
    <w:rsid w:val="005701BF"/>
    <w:rsid w:val="00570914"/>
    <w:rsid w:val="00571F86"/>
    <w:rsid w:val="00574CAB"/>
    <w:rsid w:val="00575331"/>
    <w:rsid w:val="00575558"/>
    <w:rsid w:val="00576500"/>
    <w:rsid w:val="0057689D"/>
    <w:rsid w:val="005768BC"/>
    <w:rsid w:val="00576B85"/>
    <w:rsid w:val="005772CC"/>
    <w:rsid w:val="00580E34"/>
    <w:rsid w:val="00581FCD"/>
    <w:rsid w:val="0058344D"/>
    <w:rsid w:val="00584822"/>
    <w:rsid w:val="00585CAE"/>
    <w:rsid w:val="00587BD3"/>
    <w:rsid w:val="005901D3"/>
    <w:rsid w:val="00590BAB"/>
    <w:rsid w:val="00591130"/>
    <w:rsid w:val="005939CB"/>
    <w:rsid w:val="00594FB6"/>
    <w:rsid w:val="00595172"/>
    <w:rsid w:val="00595433"/>
    <w:rsid w:val="00595DCF"/>
    <w:rsid w:val="00595E87"/>
    <w:rsid w:val="00596373"/>
    <w:rsid w:val="00596EFD"/>
    <w:rsid w:val="005973DF"/>
    <w:rsid w:val="0059747E"/>
    <w:rsid w:val="005A14BA"/>
    <w:rsid w:val="005A1A06"/>
    <w:rsid w:val="005A29B4"/>
    <w:rsid w:val="005A331E"/>
    <w:rsid w:val="005A3849"/>
    <w:rsid w:val="005A3C1C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3E49"/>
    <w:rsid w:val="005B46CC"/>
    <w:rsid w:val="005B5D0E"/>
    <w:rsid w:val="005B5FA3"/>
    <w:rsid w:val="005B6771"/>
    <w:rsid w:val="005B6FF3"/>
    <w:rsid w:val="005C0A1F"/>
    <w:rsid w:val="005C1453"/>
    <w:rsid w:val="005C2F47"/>
    <w:rsid w:val="005C4F49"/>
    <w:rsid w:val="005C5021"/>
    <w:rsid w:val="005C546C"/>
    <w:rsid w:val="005C6C4B"/>
    <w:rsid w:val="005C78CE"/>
    <w:rsid w:val="005C7E9F"/>
    <w:rsid w:val="005D1CAF"/>
    <w:rsid w:val="005D1F16"/>
    <w:rsid w:val="005D2362"/>
    <w:rsid w:val="005D2D68"/>
    <w:rsid w:val="005D661E"/>
    <w:rsid w:val="005D70C4"/>
    <w:rsid w:val="005D7503"/>
    <w:rsid w:val="005D7A99"/>
    <w:rsid w:val="005E31F6"/>
    <w:rsid w:val="005E357E"/>
    <w:rsid w:val="005E3F51"/>
    <w:rsid w:val="005E41E8"/>
    <w:rsid w:val="005E5B24"/>
    <w:rsid w:val="005F0C9E"/>
    <w:rsid w:val="005F3AAC"/>
    <w:rsid w:val="005F3B11"/>
    <w:rsid w:val="005F3D00"/>
    <w:rsid w:val="005F4FCF"/>
    <w:rsid w:val="005F5892"/>
    <w:rsid w:val="005F60D7"/>
    <w:rsid w:val="00600580"/>
    <w:rsid w:val="006005DD"/>
    <w:rsid w:val="00601EE8"/>
    <w:rsid w:val="006054FA"/>
    <w:rsid w:val="006056A5"/>
    <w:rsid w:val="00605E5E"/>
    <w:rsid w:val="006078DE"/>
    <w:rsid w:val="00610C5D"/>
    <w:rsid w:val="00611273"/>
    <w:rsid w:val="00611CBF"/>
    <w:rsid w:val="00612EBD"/>
    <w:rsid w:val="0061384F"/>
    <w:rsid w:val="00614950"/>
    <w:rsid w:val="00614FDA"/>
    <w:rsid w:val="0061690D"/>
    <w:rsid w:val="00617B51"/>
    <w:rsid w:val="00617DED"/>
    <w:rsid w:val="00620D13"/>
    <w:rsid w:val="006214FC"/>
    <w:rsid w:val="00621D0D"/>
    <w:rsid w:val="00624FB4"/>
    <w:rsid w:val="00626CBD"/>
    <w:rsid w:val="00627D76"/>
    <w:rsid w:val="00631732"/>
    <w:rsid w:val="00631927"/>
    <w:rsid w:val="00633026"/>
    <w:rsid w:val="00633C17"/>
    <w:rsid w:val="00636C6D"/>
    <w:rsid w:val="00637E8F"/>
    <w:rsid w:val="006413D7"/>
    <w:rsid w:val="006419E9"/>
    <w:rsid w:val="00642FF4"/>
    <w:rsid w:val="006431F3"/>
    <w:rsid w:val="006435D1"/>
    <w:rsid w:val="00644B03"/>
    <w:rsid w:val="006459F3"/>
    <w:rsid w:val="00645E63"/>
    <w:rsid w:val="0064741D"/>
    <w:rsid w:val="00647B6D"/>
    <w:rsid w:val="0065095E"/>
    <w:rsid w:val="00650B25"/>
    <w:rsid w:val="0065176B"/>
    <w:rsid w:val="006527DB"/>
    <w:rsid w:val="00653764"/>
    <w:rsid w:val="00654F10"/>
    <w:rsid w:val="00656B72"/>
    <w:rsid w:val="006571EC"/>
    <w:rsid w:val="00657590"/>
    <w:rsid w:val="00660FFD"/>
    <w:rsid w:val="0066183B"/>
    <w:rsid w:val="00661B0D"/>
    <w:rsid w:val="006629D6"/>
    <w:rsid w:val="00664F0D"/>
    <w:rsid w:val="006705AB"/>
    <w:rsid w:val="0067060D"/>
    <w:rsid w:val="00671958"/>
    <w:rsid w:val="0067301A"/>
    <w:rsid w:val="00674FCC"/>
    <w:rsid w:val="00675D9D"/>
    <w:rsid w:val="00675F91"/>
    <w:rsid w:val="00676B2B"/>
    <w:rsid w:val="00680F8F"/>
    <w:rsid w:val="00680F96"/>
    <w:rsid w:val="00681E05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97C6C"/>
    <w:rsid w:val="006A2665"/>
    <w:rsid w:val="006A3525"/>
    <w:rsid w:val="006A5149"/>
    <w:rsid w:val="006A689D"/>
    <w:rsid w:val="006B1369"/>
    <w:rsid w:val="006B1A79"/>
    <w:rsid w:val="006B2810"/>
    <w:rsid w:val="006B3D23"/>
    <w:rsid w:val="006B443C"/>
    <w:rsid w:val="006B4DA3"/>
    <w:rsid w:val="006B50DB"/>
    <w:rsid w:val="006B5D19"/>
    <w:rsid w:val="006B7B67"/>
    <w:rsid w:val="006B7BB5"/>
    <w:rsid w:val="006C00CE"/>
    <w:rsid w:val="006C04D9"/>
    <w:rsid w:val="006C069D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C74B1"/>
    <w:rsid w:val="006D222D"/>
    <w:rsid w:val="006D5E59"/>
    <w:rsid w:val="006D7164"/>
    <w:rsid w:val="006D7570"/>
    <w:rsid w:val="006E1187"/>
    <w:rsid w:val="006E125C"/>
    <w:rsid w:val="006E2529"/>
    <w:rsid w:val="006E3978"/>
    <w:rsid w:val="006E5B22"/>
    <w:rsid w:val="006E6F53"/>
    <w:rsid w:val="006E7489"/>
    <w:rsid w:val="006F149B"/>
    <w:rsid w:val="006F277D"/>
    <w:rsid w:val="006F2796"/>
    <w:rsid w:val="006F2A82"/>
    <w:rsid w:val="006F3121"/>
    <w:rsid w:val="006F332D"/>
    <w:rsid w:val="006F4DE8"/>
    <w:rsid w:val="006F50BC"/>
    <w:rsid w:val="006F5BA2"/>
    <w:rsid w:val="006F762F"/>
    <w:rsid w:val="00700730"/>
    <w:rsid w:val="00701670"/>
    <w:rsid w:val="00702197"/>
    <w:rsid w:val="007029A9"/>
    <w:rsid w:val="00702A0F"/>
    <w:rsid w:val="0070357F"/>
    <w:rsid w:val="00704140"/>
    <w:rsid w:val="0070460A"/>
    <w:rsid w:val="007048D8"/>
    <w:rsid w:val="007059BE"/>
    <w:rsid w:val="007074F1"/>
    <w:rsid w:val="00707936"/>
    <w:rsid w:val="00707D72"/>
    <w:rsid w:val="007110B6"/>
    <w:rsid w:val="00711BD3"/>
    <w:rsid w:val="00711DCF"/>
    <w:rsid w:val="007121B7"/>
    <w:rsid w:val="007124F7"/>
    <w:rsid w:val="007136EF"/>
    <w:rsid w:val="0071380D"/>
    <w:rsid w:val="0071392A"/>
    <w:rsid w:val="00715C9F"/>
    <w:rsid w:val="007207D7"/>
    <w:rsid w:val="00720DAD"/>
    <w:rsid w:val="00721649"/>
    <w:rsid w:val="007223D2"/>
    <w:rsid w:val="007231F7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948"/>
    <w:rsid w:val="00740B2B"/>
    <w:rsid w:val="00740EF1"/>
    <w:rsid w:val="00742549"/>
    <w:rsid w:val="00743B57"/>
    <w:rsid w:val="00744537"/>
    <w:rsid w:val="00745148"/>
    <w:rsid w:val="007455DE"/>
    <w:rsid w:val="00746AFD"/>
    <w:rsid w:val="00746B90"/>
    <w:rsid w:val="00747B39"/>
    <w:rsid w:val="00747E9A"/>
    <w:rsid w:val="00751B1C"/>
    <w:rsid w:val="007521D0"/>
    <w:rsid w:val="0075288D"/>
    <w:rsid w:val="00753996"/>
    <w:rsid w:val="00753C47"/>
    <w:rsid w:val="00753F33"/>
    <w:rsid w:val="007548A9"/>
    <w:rsid w:val="00755325"/>
    <w:rsid w:val="00755999"/>
    <w:rsid w:val="0076036B"/>
    <w:rsid w:val="00760421"/>
    <w:rsid w:val="007605B4"/>
    <w:rsid w:val="00762B58"/>
    <w:rsid w:val="00763442"/>
    <w:rsid w:val="007648AF"/>
    <w:rsid w:val="00764F58"/>
    <w:rsid w:val="00765577"/>
    <w:rsid w:val="0076778B"/>
    <w:rsid w:val="00767972"/>
    <w:rsid w:val="0077068A"/>
    <w:rsid w:val="00771E3F"/>
    <w:rsid w:val="00773A2A"/>
    <w:rsid w:val="00773AF8"/>
    <w:rsid w:val="007746C7"/>
    <w:rsid w:val="00774DCA"/>
    <w:rsid w:val="00775219"/>
    <w:rsid w:val="00776448"/>
    <w:rsid w:val="0078030D"/>
    <w:rsid w:val="00781885"/>
    <w:rsid w:val="00781B10"/>
    <w:rsid w:val="0078205C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953"/>
    <w:rsid w:val="007A0BFE"/>
    <w:rsid w:val="007A0DC1"/>
    <w:rsid w:val="007A0FB1"/>
    <w:rsid w:val="007A3A93"/>
    <w:rsid w:val="007A3E3B"/>
    <w:rsid w:val="007A3EB5"/>
    <w:rsid w:val="007A50E1"/>
    <w:rsid w:val="007A525A"/>
    <w:rsid w:val="007A53F7"/>
    <w:rsid w:val="007A60D8"/>
    <w:rsid w:val="007A6451"/>
    <w:rsid w:val="007A72D6"/>
    <w:rsid w:val="007B06A9"/>
    <w:rsid w:val="007B13EF"/>
    <w:rsid w:val="007B22A7"/>
    <w:rsid w:val="007B22F5"/>
    <w:rsid w:val="007B4B33"/>
    <w:rsid w:val="007B4DB0"/>
    <w:rsid w:val="007B4F20"/>
    <w:rsid w:val="007B518A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1E36"/>
    <w:rsid w:val="007C2288"/>
    <w:rsid w:val="007C22F8"/>
    <w:rsid w:val="007C2931"/>
    <w:rsid w:val="007C3E4D"/>
    <w:rsid w:val="007C3F08"/>
    <w:rsid w:val="007C4344"/>
    <w:rsid w:val="007C4434"/>
    <w:rsid w:val="007C5A8E"/>
    <w:rsid w:val="007C6E6C"/>
    <w:rsid w:val="007C7894"/>
    <w:rsid w:val="007D11A3"/>
    <w:rsid w:val="007D1D8D"/>
    <w:rsid w:val="007D48A6"/>
    <w:rsid w:val="007D4A82"/>
    <w:rsid w:val="007D5621"/>
    <w:rsid w:val="007D7777"/>
    <w:rsid w:val="007E19DA"/>
    <w:rsid w:val="007E2159"/>
    <w:rsid w:val="007E312C"/>
    <w:rsid w:val="007E4D0C"/>
    <w:rsid w:val="007E51EB"/>
    <w:rsid w:val="007E52F6"/>
    <w:rsid w:val="007E6C90"/>
    <w:rsid w:val="007E7F93"/>
    <w:rsid w:val="007F0599"/>
    <w:rsid w:val="007F0DBE"/>
    <w:rsid w:val="007F0F24"/>
    <w:rsid w:val="007F4D4A"/>
    <w:rsid w:val="007F5F05"/>
    <w:rsid w:val="007F6B3F"/>
    <w:rsid w:val="0080065B"/>
    <w:rsid w:val="0080236A"/>
    <w:rsid w:val="00802D5E"/>
    <w:rsid w:val="0080565C"/>
    <w:rsid w:val="00805F88"/>
    <w:rsid w:val="0080667D"/>
    <w:rsid w:val="0081101E"/>
    <w:rsid w:val="008110B0"/>
    <w:rsid w:val="00812FC0"/>
    <w:rsid w:val="00814A0A"/>
    <w:rsid w:val="00815A39"/>
    <w:rsid w:val="00816916"/>
    <w:rsid w:val="008174AD"/>
    <w:rsid w:val="00817F55"/>
    <w:rsid w:val="0082159D"/>
    <w:rsid w:val="008218ED"/>
    <w:rsid w:val="008226A4"/>
    <w:rsid w:val="00822811"/>
    <w:rsid w:val="00823270"/>
    <w:rsid w:val="0082513A"/>
    <w:rsid w:val="00825F2C"/>
    <w:rsid w:val="008275BE"/>
    <w:rsid w:val="008317D5"/>
    <w:rsid w:val="008320A8"/>
    <w:rsid w:val="00832EBF"/>
    <w:rsid w:val="008342DC"/>
    <w:rsid w:val="00834A7D"/>
    <w:rsid w:val="00834EEA"/>
    <w:rsid w:val="0083512F"/>
    <w:rsid w:val="00836CE8"/>
    <w:rsid w:val="0083754F"/>
    <w:rsid w:val="0083770E"/>
    <w:rsid w:val="00837FB8"/>
    <w:rsid w:val="008403FC"/>
    <w:rsid w:val="00841707"/>
    <w:rsid w:val="00841BDD"/>
    <w:rsid w:val="008421C3"/>
    <w:rsid w:val="008423BD"/>
    <w:rsid w:val="00843C0B"/>
    <w:rsid w:val="008460FF"/>
    <w:rsid w:val="00846BA2"/>
    <w:rsid w:val="00847C13"/>
    <w:rsid w:val="00850CE5"/>
    <w:rsid w:val="00851813"/>
    <w:rsid w:val="00851C4B"/>
    <w:rsid w:val="0085290D"/>
    <w:rsid w:val="00852A51"/>
    <w:rsid w:val="00853838"/>
    <w:rsid w:val="0085550C"/>
    <w:rsid w:val="008557FE"/>
    <w:rsid w:val="00856030"/>
    <w:rsid w:val="00856FD0"/>
    <w:rsid w:val="00857462"/>
    <w:rsid w:val="008576F6"/>
    <w:rsid w:val="008579D9"/>
    <w:rsid w:val="00857E01"/>
    <w:rsid w:val="00860C5F"/>
    <w:rsid w:val="00862890"/>
    <w:rsid w:val="008629E6"/>
    <w:rsid w:val="00863A9C"/>
    <w:rsid w:val="00863D6D"/>
    <w:rsid w:val="0086432F"/>
    <w:rsid w:val="00865035"/>
    <w:rsid w:val="00865B50"/>
    <w:rsid w:val="00865D70"/>
    <w:rsid w:val="00866514"/>
    <w:rsid w:val="00867777"/>
    <w:rsid w:val="00867BCD"/>
    <w:rsid w:val="008704B7"/>
    <w:rsid w:val="00873C78"/>
    <w:rsid w:val="00873EC9"/>
    <w:rsid w:val="00873F2F"/>
    <w:rsid w:val="0087443C"/>
    <w:rsid w:val="00876765"/>
    <w:rsid w:val="008775C9"/>
    <w:rsid w:val="00877A4B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39D8"/>
    <w:rsid w:val="008A425E"/>
    <w:rsid w:val="008A44DF"/>
    <w:rsid w:val="008A58D6"/>
    <w:rsid w:val="008A5931"/>
    <w:rsid w:val="008A69CE"/>
    <w:rsid w:val="008A6BDB"/>
    <w:rsid w:val="008B0366"/>
    <w:rsid w:val="008B098F"/>
    <w:rsid w:val="008B1A3C"/>
    <w:rsid w:val="008B2976"/>
    <w:rsid w:val="008B3420"/>
    <w:rsid w:val="008B507A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BC4"/>
    <w:rsid w:val="008D1C72"/>
    <w:rsid w:val="008D1DB6"/>
    <w:rsid w:val="008D258E"/>
    <w:rsid w:val="008D2788"/>
    <w:rsid w:val="008D2C23"/>
    <w:rsid w:val="008D30BF"/>
    <w:rsid w:val="008D463E"/>
    <w:rsid w:val="008D5D3D"/>
    <w:rsid w:val="008E07C1"/>
    <w:rsid w:val="008E0BAB"/>
    <w:rsid w:val="008E0C16"/>
    <w:rsid w:val="008E1E70"/>
    <w:rsid w:val="008E2271"/>
    <w:rsid w:val="008E59ED"/>
    <w:rsid w:val="008E6375"/>
    <w:rsid w:val="008F0FD8"/>
    <w:rsid w:val="008F1372"/>
    <w:rsid w:val="008F1970"/>
    <w:rsid w:val="008F2831"/>
    <w:rsid w:val="008F32C8"/>
    <w:rsid w:val="008F3504"/>
    <w:rsid w:val="008F354C"/>
    <w:rsid w:val="008F36AE"/>
    <w:rsid w:val="008F3F10"/>
    <w:rsid w:val="008F428A"/>
    <w:rsid w:val="008F57EE"/>
    <w:rsid w:val="008F5A8E"/>
    <w:rsid w:val="008F5B8F"/>
    <w:rsid w:val="008F6869"/>
    <w:rsid w:val="008F6A9F"/>
    <w:rsid w:val="00900737"/>
    <w:rsid w:val="00901079"/>
    <w:rsid w:val="009022FF"/>
    <w:rsid w:val="009027FD"/>
    <w:rsid w:val="00903A08"/>
    <w:rsid w:val="00903B41"/>
    <w:rsid w:val="00906255"/>
    <w:rsid w:val="00907E44"/>
    <w:rsid w:val="00911EC6"/>
    <w:rsid w:val="00913B7C"/>
    <w:rsid w:val="00915326"/>
    <w:rsid w:val="009159F0"/>
    <w:rsid w:val="00916815"/>
    <w:rsid w:val="00917FDD"/>
    <w:rsid w:val="00920235"/>
    <w:rsid w:val="00920C92"/>
    <w:rsid w:val="00921113"/>
    <w:rsid w:val="009238A9"/>
    <w:rsid w:val="00924ADC"/>
    <w:rsid w:val="009269BB"/>
    <w:rsid w:val="0092719B"/>
    <w:rsid w:val="009300BC"/>
    <w:rsid w:val="00931668"/>
    <w:rsid w:val="00932161"/>
    <w:rsid w:val="009325CE"/>
    <w:rsid w:val="00932788"/>
    <w:rsid w:val="0093352D"/>
    <w:rsid w:val="00934366"/>
    <w:rsid w:val="00934A1B"/>
    <w:rsid w:val="00935996"/>
    <w:rsid w:val="00935E32"/>
    <w:rsid w:val="00935E3D"/>
    <w:rsid w:val="00937616"/>
    <w:rsid w:val="009377E9"/>
    <w:rsid w:val="00937A26"/>
    <w:rsid w:val="0094038B"/>
    <w:rsid w:val="00940BC4"/>
    <w:rsid w:val="0094192F"/>
    <w:rsid w:val="009423BF"/>
    <w:rsid w:val="00943791"/>
    <w:rsid w:val="00943B70"/>
    <w:rsid w:val="00944C3E"/>
    <w:rsid w:val="00946151"/>
    <w:rsid w:val="009465B0"/>
    <w:rsid w:val="00946B3C"/>
    <w:rsid w:val="009471A0"/>
    <w:rsid w:val="009517D6"/>
    <w:rsid w:val="00951C0C"/>
    <w:rsid w:val="00952305"/>
    <w:rsid w:val="00953BF9"/>
    <w:rsid w:val="009552C9"/>
    <w:rsid w:val="00955D9E"/>
    <w:rsid w:val="00955DDB"/>
    <w:rsid w:val="00961274"/>
    <w:rsid w:val="00961921"/>
    <w:rsid w:val="00963023"/>
    <w:rsid w:val="00964364"/>
    <w:rsid w:val="00964CA3"/>
    <w:rsid w:val="00967073"/>
    <w:rsid w:val="009673F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571"/>
    <w:rsid w:val="00982107"/>
    <w:rsid w:val="00982AA9"/>
    <w:rsid w:val="00982D5E"/>
    <w:rsid w:val="00984D6D"/>
    <w:rsid w:val="009855C2"/>
    <w:rsid w:val="0098592E"/>
    <w:rsid w:val="00986B6F"/>
    <w:rsid w:val="00986C02"/>
    <w:rsid w:val="00990455"/>
    <w:rsid w:val="00991969"/>
    <w:rsid w:val="00992915"/>
    <w:rsid w:val="00993284"/>
    <w:rsid w:val="00993C40"/>
    <w:rsid w:val="00995E03"/>
    <w:rsid w:val="009961A0"/>
    <w:rsid w:val="009977B7"/>
    <w:rsid w:val="00997B67"/>
    <w:rsid w:val="009A1206"/>
    <w:rsid w:val="009A1904"/>
    <w:rsid w:val="009A24CA"/>
    <w:rsid w:val="009A31AB"/>
    <w:rsid w:val="009A60D2"/>
    <w:rsid w:val="009A76CF"/>
    <w:rsid w:val="009B03CB"/>
    <w:rsid w:val="009B11F7"/>
    <w:rsid w:val="009B12E6"/>
    <w:rsid w:val="009B29A8"/>
    <w:rsid w:val="009B3BF9"/>
    <w:rsid w:val="009B6D98"/>
    <w:rsid w:val="009C08D2"/>
    <w:rsid w:val="009C1384"/>
    <w:rsid w:val="009C2C1F"/>
    <w:rsid w:val="009C3204"/>
    <w:rsid w:val="009C38F5"/>
    <w:rsid w:val="009C411D"/>
    <w:rsid w:val="009C47F9"/>
    <w:rsid w:val="009C52D3"/>
    <w:rsid w:val="009C693D"/>
    <w:rsid w:val="009C72F2"/>
    <w:rsid w:val="009C7811"/>
    <w:rsid w:val="009D068A"/>
    <w:rsid w:val="009D21C4"/>
    <w:rsid w:val="009D3431"/>
    <w:rsid w:val="009D4C3C"/>
    <w:rsid w:val="009D4CA0"/>
    <w:rsid w:val="009D4EA8"/>
    <w:rsid w:val="009D556C"/>
    <w:rsid w:val="009D5703"/>
    <w:rsid w:val="009D6DE0"/>
    <w:rsid w:val="009D74DC"/>
    <w:rsid w:val="009D7690"/>
    <w:rsid w:val="009E1368"/>
    <w:rsid w:val="009E26CB"/>
    <w:rsid w:val="009E2CE2"/>
    <w:rsid w:val="009E3E4C"/>
    <w:rsid w:val="009E4C63"/>
    <w:rsid w:val="009E4D9A"/>
    <w:rsid w:val="009E5DFE"/>
    <w:rsid w:val="009E6FD1"/>
    <w:rsid w:val="009F0198"/>
    <w:rsid w:val="009F0C15"/>
    <w:rsid w:val="009F1DCF"/>
    <w:rsid w:val="009F2549"/>
    <w:rsid w:val="009F427D"/>
    <w:rsid w:val="009F4A15"/>
    <w:rsid w:val="009F4DDF"/>
    <w:rsid w:val="00A00ED6"/>
    <w:rsid w:val="00A018A0"/>
    <w:rsid w:val="00A02222"/>
    <w:rsid w:val="00A02485"/>
    <w:rsid w:val="00A02F28"/>
    <w:rsid w:val="00A04E64"/>
    <w:rsid w:val="00A06243"/>
    <w:rsid w:val="00A1144D"/>
    <w:rsid w:val="00A12D9E"/>
    <w:rsid w:val="00A14161"/>
    <w:rsid w:val="00A145B3"/>
    <w:rsid w:val="00A15764"/>
    <w:rsid w:val="00A16791"/>
    <w:rsid w:val="00A1701E"/>
    <w:rsid w:val="00A1766D"/>
    <w:rsid w:val="00A20514"/>
    <w:rsid w:val="00A20A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1780"/>
    <w:rsid w:val="00A3241F"/>
    <w:rsid w:val="00A328F4"/>
    <w:rsid w:val="00A32E80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3B60"/>
    <w:rsid w:val="00A443DF"/>
    <w:rsid w:val="00A45C23"/>
    <w:rsid w:val="00A46CB5"/>
    <w:rsid w:val="00A47C98"/>
    <w:rsid w:val="00A50B3E"/>
    <w:rsid w:val="00A50E1B"/>
    <w:rsid w:val="00A53B96"/>
    <w:rsid w:val="00A54178"/>
    <w:rsid w:val="00A55151"/>
    <w:rsid w:val="00A55724"/>
    <w:rsid w:val="00A565B5"/>
    <w:rsid w:val="00A56865"/>
    <w:rsid w:val="00A56CE2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77EE5"/>
    <w:rsid w:val="00A80725"/>
    <w:rsid w:val="00A8295A"/>
    <w:rsid w:val="00A83142"/>
    <w:rsid w:val="00A83161"/>
    <w:rsid w:val="00A833F8"/>
    <w:rsid w:val="00A84DCD"/>
    <w:rsid w:val="00A85DDE"/>
    <w:rsid w:val="00A862B4"/>
    <w:rsid w:val="00A87ACD"/>
    <w:rsid w:val="00A90CAE"/>
    <w:rsid w:val="00A91FC3"/>
    <w:rsid w:val="00A92294"/>
    <w:rsid w:val="00A928EB"/>
    <w:rsid w:val="00A94482"/>
    <w:rsid w:val="00A9570C"/>
    <w:rsid w:val="00A96128"/>
    <w:rsid w:val="00A9631B"/>
    <w:rsid w:val="00A967C9"/>
    <w:rsid w:val="00A96F64"/>
    <w:rsid w:val="00A97F98"/>
    <w:rsid w:val="00AA0F36"/>
    <w:rsid w:val="00AA2B0F"/>
    <w:rsid w:val="00AA2C3B"/>
    <w:rsid w:val="00AA33A3"/>
    <w:rsid w:val="00AA567E"/>
    <w:rsid w:val="00AA5AB9"/>
    <w:rsid w:val="00AA642A"/>
    <w:rsid w:val="00AA73E9"/>
    <w:rsid w:val="00AA7822"/>
    <w:rsid w:val="00AB3A73"/>
    <w:rsid w:val="00AB47C5"/>
    <w:rsid w:val="00AB488D"/>
    <w:rsid w:val="00AB49EC"/>
    <w:rsid w:val="00AB4C5D"/>
    <w:rsid w:val="00AB4C97"/>
    <w:rsid w:val="00AB5061"/>
    <w:rsid w:val="00AB5690"/>
    <w:rsid w:val="00AB6049"/>
    <w:rsid w:val="00AB697C"/>
    <w:rsid w:val="00AC064A"/>
    <w:rsid w:val="00AC1240"/>
    <w:rsid w:val="00AC3351"/>
    <w:rsid w:val="00AC42E3"/>
    <w:rsid w:val="00AC486C"/>
    <w:rsid w:val="00AC4BAE"/>
    <w:rsid w:val="00AC6A4E"/>
    <w:rsid w:val="00AD0A42"/>
    <w:rsid w:val="00AD0C35"/>
    <w:rsid w:val="00AD163A"/>
    <w:rsid w:val="00AD1D2A"/>
    <w:rsid w:val="00AD2415"/>
    <w:rsid w:val="00AD2BB0"/>
    <w:rsid w:val="00AD3849"/>
    <w:rsid w:val="00AD5533"/>
    <w:rsid w:val="00AD6240"/>
    <w:rsid w:val="00AD71D3"/>
    <w:rsid w:val="00AE0112"/>
    <w:rsid w:val="00AE4AF4"/>
    <w:rsid w:val="00AE4C96"/>
    <w:rsid w:val="00AE57F0"/>
    <w:rsid w:val="00AE6BF8"/>
    <w:rsid w:val="00AF0322"/>
    <w:rsid w:val="00AF0423"/>
    <w:rsid w:val="00AF082D"/>
    <w:rsid w:val="00AF1327"/>
    <w:rsid w:val="00AF1DC2"/>
    <w:rsid w:val="00AF335E"/>
    <w:rsid w:val="00AF42BB"/>
    <w:rsid w:val="00AF5906"/>
    <w:rsid w:val="00AF7820"/>
    <w:rsid w:val="00AF7B0E"/>
    <w:rsid w:val="00B05499"/>
    <w:rsid w:val="00B06F69"/>
    <w:rsid w:val="00B105F4"/>
    <w:rsid w:val="00B10F19"/>
    <w:rsid w:val="00B11D09"/>
    <w:rsid w:val="00B12123"/>
    <w:rsid w:val="00B1409F"/>
    <w:rsid w:val="00B14906"/>
    <w:rsid w:val="00B16250"/>
    <w:rsid w:val="00B1767F"/>
    <w:rsid w:val="00B20419"/>
    <w:rsid w:val="00B224C7"/>
    <w:rsid w:val="00B225A6"/>
    <w:rsid w:val="00B242B4"/>
    <w:rsid w:val="00B251A1"/>
    <w:rsid w:val="00B274D6"/>
    <w:rsid w:val="00B3137F"/>
    <w:rsid w:val="00B31E65"/>
    <w:rsid w:val="00B3382E"/>
    <w:rsid w:val="00B34FCC"/>
    <w:rsid w:val="00B3610D"/>
    <w:rsid w:val="00B363B5"/>
    <w:rsid w:val="00B36507"/>
    <w:rsid w:val="00B366B9"/>
    <w:rsid w:val="00B366FF"/>
    <w:rsid w:val="00B37D12"/>
    <w:rsid w:val="00B40F78"/>
    <w:rsid w:val="00B4172A"/>
    <w:rsid w:val="00B41853"/>
    <w:rsid w:val="00B41EB2"/>
    <w:rsid w:val="00B42CA0"/>
    <w:rsid w:val="00B43897"/>
    <w:rsid w:val="00B45348"/>
    <w:rsid w:val="00B453BF"/>
    <w:rsid w:val="00B453D5"/>
    <w:rsid w:val="00B45D18"/>
    <w:rsid w:val="00B47A2C"/>
    <w:rsid w:val="00B5006C"/>
    <w:rsid w:val="00B50566"/>
    <w:rsid w:val="00B52019"/>
    <w:rsid w:val="00B52315"/>
    <w:rsid w:val="00B53E2A"/>
    <w:rsid w:val="00B54590"/>
    <w:rsid w:val="00B54899"/>
    <w:rsid w:val="00B55BB1"/>
    <w:rsid w:val="00B55D82"/>
    <w:rsid w:val="00B56382"/>
    <w:rsid w:val="00B569EF"/>
    <w:rsid w:val="00B5748C"/>
    <w:rsid w:val="00B57B49"/>
    <w:rsid w:val="00B57E2D"/>
    <w:rsid w:val="00B62E1C"/>
    <w:rsid w:val="00B6437B"/>
    <w:rsid w:val="00B646E9"/>
    <w:rsid w:val="00B6658A"/>
    <w:rsid w:val="00B67410"/>
    <w:rsid w:val="00B67EEC"/>
    <w:rsid w:val="00B70858"/>
    <w:rsid w:val="00B70A65"/>
    <w:rsid w:val="00B718FB"/>
    <w:rsid w:val="00B720A5"/>
    <w:rsid w:val="00B739BC"/>
    <w:rsid w:val="00B73DD7"/>
    <w:rsid w:val="00B75630"/>
    <w:rsid w:val="00B76974"/>
    <w:rsid w:val="00B773AF"/>
    <w:rsid w:val="00B77D22"/>
    <w:rsid w:val="00B80978"/>
    <w:rsid w:val="00B80BBE"/>
    <w:rsid w:val="00B80CEF"/>
    <w:rsid w:val="00B81EE2"/>
    <w:rsid w:val="00B82895"/>
    <w:rsid w:val="00B8476E"/>
    <w:rsid w:val="00B84B89"/>
    <w:rsid w:val="00B862BF"/>
    <w:rsid w:val="00B8790B"/>
    <w:rsid w:val="00B919D1"/>
    <w:rsid w:val="00B9269A"/>
    <w:rsid w:val="00B9331E"/>
    <w:rsid w:val="00B93C2E"/>
    <w:rsid w:val="00B94101"/>
    <w:rsid w:val="00B942D2"/>
    <w:rsid w:val="00B95E02"/>
    <w:rsid w:val="00BA2418"/>
    <w:rsid w:val="00BA4111"/>
    <w:rsid w:val="00BA4806"/>
    <w:rsid w:val="00BA4EE9"/>
    <w:rsid w:val="00BA4FE0"/>
    <w:rsid w:val="00BA5427"/>
    <w:rsid w:val="00BA6433"/>
    <w:rsid w:val="00BA6820"/>
    <w:rsid w:val="00BA75B1"/>
    <w:rsid w:val="00BA7D48"/>
    <w:rsid w:val="00BB4088"/>
    <w:rsid w:val="00BB49D6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0F1D"/>
    <w:rsid w:val="00BD1287"/>
    <w:rsid w:val="00BD22C2"/>
    <w:rsid w:val="00BD3AB8"/>
    <w:rsid w:val="00BD527A"/>
    <w:rsid w:val="00BE0566"/>
    <w:rsid w:val="00BE0B0B"/>
    <w:rsid w:val="00BE0EE6"/>
    <w:rsid w:val="00BE2A27"/>
    <w:rsid w:val="00BE3F7D"/>
    <w:rsid w:val="00BE41A1"/>
    <w:rsid w:val="00BE4BF1"/>
    <w:rsid w:val="00BE634A"/>
    <w:rsid w:val="00BE7377"/>
    <w:rsid w:val="00BE7C80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A9C"/>
    <w:rsid w:val="00C05F68"/>
    <w:rsid w:val="00C06191"/>
    <w:rsid w:val="00C0669D"/>
    <w:rsid w:val="00C10BEC"/>
    <w:rsid w:val="00C122D3"/>
    <w:rsid w:val="00C1286E"/>
    <w:rsid w:val="00C14A74"/>
    <w:rsid w:val="00C15A06"/>
    <w:rsid w:val="00C16441"/>
    <w:rsid w:val="00C2000E"/>
    <w:rsid w:val="00C219DF"/>
    <w:rsid w:val="00C2262C"/>
    <w:rsid w:val="00C22916"/>
    <w:rsid w:val="00C256B9"/>
    <w:rsid w:val="00C2732A"/>
    <w:rsid w:val="00C276C6"/>
    <w:rsid w:val="00C27AF4"/>
    <w:rsid w:val="00C306E7"/>
    <w:rsid w:val="00C3384F"/>
    <w:rsid w:val="00C33A66"/>
    <w:rsid w:val="00C34471"/>
    <w:rsid w:val="00C3487B"/>
    <w:rsid w:val="00C417F6"/>
    <w:rsid w:val="00C41C32"/>
    <w:rsid w:val="00C426FD"/>
    <w:rsid w:val="00C46063"/>
    <w:rsid w:val="00C46463"/>
    <w:rsid w:val="00C46F02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69BA"/>
    <w:rsid w:val="00C5768A"/>
    <w:rsid w:val="00C578EC"/>
    <w:rsid w:val="00C60A2F"/>
    <w:rsid w:val="00C6426B"/>
    <w:rsid w:val="00C65A5C"/>
    <w:rsid w:val="00C66BD2"/>
    <w:rsid w:val="00C673C5"/>
    <w:rsid w:val="00C67DC7"/>
    <w:rsid w:val="00C71020"/>
    <w:rsid w:val="00C71486"/>
    <w:rsid w:val="00C729C2"/>
    <w:rsid w:val="00C73230"/>
    <w:rsid w:val="00C73762"/>
    <w:rsid w:val="00C738F1"/>
    <w:rsid w:val="00C74A56"/>
    <w:rsid w:val="00C752E2"/>
    <w:rsid w:val="00C76AB8"/>
    <w:rsid w:val="00C77C23"/>
    <w:rsid w:val="00C81B7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97D61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186A"/>
    <w:rsid w:val="00CB1BF3"/>
    <w:rsid w:val="00CB21B2"/>
    <w:rsid w:val="00CB3D92"/>
    <w:rsid w:val="00CB439B"/>
    <w:rsid w:val="00CB496B"/>
    <w:rsid w:val="00CB49A2"/>
    <w:rsid w:val="00CB4D3A"/>
    <w:rsid w:val="00CB5EE8"/>
    <w:rsid w:val="00CC049E"/>
    <w:rsid w:val="00CC05E5"/>
    <w:rsid w:val="00CC0E83"/>
    <w:rsid w:val="00CC1177"/>
    <w:rsid w:val="00CC2252"/>
    <w:rsid w:val="00CC245A"/>
    <w:rsid w:val="00CC2D9E"/>
    <w:rsid w:val="00CC3A40"/>
    <w:rsid w:val="00CC4B6F"/>
    <w:rsid w:val="00CD156C"/>
    <w:rsid w:val="00CD15A1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5D7"/>
    <w:rsid w:val="00CE0B7E"/>
    <w:rsid w:val="00CE334B"/>
    <w:rsid w:val="00CE33A4"/>
    <w:rsid w:val="00CE3CDB"/>
    <w:rsid w:val="00CE44A4"/>
    <w:rsid w:val="00CE48A0"/>
    <w:rsid w:val="00CE4924"/>
    <w:rsid w:val="00CE51BA"/>
    <w:rsid w:val="00CE5227"/>
    <w:rsid w:val="00CE5543"/>
    <w:rsid w:val="00CE5636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1F62"/>
    <w:rsid w:val="00D029C4"/>
    <w:rsid w:val="00D0470A"/>
    <w:rsid w:val="00D05517"/>
    <w:rsid w:val="00D05DCE"/>
    <w:rsid w:val="00D05E6C"/>
    <w:rsid w:val="00D0628A"/>
    <w:rsid w:val="00D07765"/>
    <w:rsid w:val="00D1075D"/>
    <w:rsid w:val="00D10910"/>
    <w:rsid w:val="00D12F65"/>
    <w:rsid w:val="00D145B5"/>
    <w:rsid w:val="00D14A75"/>
    <w:rsid w:val="00D15789"/>
    <w:rsid w:val="00D16456"/>
    <w:rsid w:val="00D17B04"/>
    <w:rsid w:val="00D20D59"/>
    <w:rsid w:val="00D21732"/>
    <w:rsid w:val="00D21AC7"/>
    <w:rsid w:val="00D23953"/>
    <w:rsid w:val="00D2397A"/>
    <w:rsid w:val="00D23BD7"/>
    <w:rsid w:val="00D23D30"/>
    <w:rsid w:val="00D240B7"/>
    <w:rsid w:val="00D24E5B"/>
    <w:rsid w:val="00D251E9"/>
    <w:rsid w:val="00D26377"/>
    <w:rsid w:val="00D278B4"/>
    <w:rsid w:val="00D2797E"/>
    <w:rsid w:val="00D3038A"/>
    <w:rsid w:val="00D30BF3"/>
    <w:rsid w:val="00D32596"/>
    <w:rsid w:val="00D33163"/>
    <w:rsid w:val="00D35464"/>
    <w:rsid w:val="00D354AE"/>
    <w:rsid w:val="00D367A4"/>
    <w:rsid w:val="00D43CDE"/>
    <w:rsid w:val="00D43E44"/>
    <w:rsid w:val="00D44F4A"/>
    <w:rsid w:val="00D45216"/>
    <w:rsid w:val="00D453DD"/>
    <w:rsid w:val="00D45871"/>
    <w:rsid w:val="00D45E41"/>
    <w:rsid w:val="00D476ED"/>
    <w:rsid w:val="00D477A0"/>
    <w:rsid w:val="00D478DF"/>
    <w:rsid w:val="00D5218E"/>
    <w:rsid w:val="00D5247B"/>
    <w:rsid w:val="00D52759"/>
    <w:rsid w:val="00D52E64"/>
    <w:rsid w:val="00D53060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41B0"/>
    <w:rsid w:val="00D741BD"/>
    <w:rsid w:val="00D744B3"/>
    <w:rsid w:val="00D74D0A"/>
    <w:rsid w:val="00D76057"/>
    <w:rsid w:val="00D763EF"/>
    <w:rsid w:val="00D766C1"/>
    <w:rsid w:val="00D80693"/>
    <w:rsid w:val="00D8108B"/>
    <w:rsid w:val="00D81118"/>
    <w:rsid w:val="00D816AB"/>
    <w:rsid w:val="00D822B4"/>
    <w:rsid w:val="00D82D1B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8EC"/>
    <w:rsid w:val="00D95CBB"/>
    <w:rsid w:val="00D96587"/>
    <w:rsid w:val="00D96AE1"/>
    <w:rsid w:val="00D96DBD"/>
    <w:rsid w:val="00D96ED2"/>
    <w:rsid w:val="00DA2EC1"/>
    <w:rsid w:val="00DA31D3"/>
    <w:rsid w:val="00DA3C46"/>
    <w:rsid w:val="00DA55BC"/>
    <w:rsid w:val="00DA6055"/>
    <w:rsid w:val="00DA6153"/>
    <w:rsid w:val="00DA625B"/>
    <w:rsid w:val="00DA6DB5"/>
    <w:rsid w:val="00DA6F54"/>
    <w:rsid w:val="00DB17CB"/>
    <w:rsid w:val="00DB1E0C"/>
    <w:rsid w:val="00DB2275"/>
    <w:rsid w:val="00DB2580"/>
    <w:rsid w:val="00DB303A"/>
    <w:rsid w:val="00DB3230"/>
    <w:rsid w:val="00DB323C"/>
    <w:rsid w:val="00DB4920"/>
    <w:rsid w:val="00DB4BCE"/>
    <w:rsid w:val="00DB59C5"/>
    <w:rsid w:val="00DB5AA8"/>
    <w:rsid w:val="00DB67EA"/>
    <w:rsid w:val="00DB70DB"/>
    <w:rsid w:val="00DB7B96"/>
    <w:rsid w:val="00DC109D"/>
    <w:rsid w:val="00DC1515"/>
    <w:rsid w:val="00DC1E21"/>
    <w:rsid w:val="00DC1FED"/>
    <w:rsid w:val="00DC2767"/>
    <w:rsid w:val="00DC32AB"/>
    <w:rsid w:val="00DC4D94"/>
    <w:rsid w:val="00DC54E3"/>
    <w:rsid w:val="00DC63A8"/>
    <w:rsid w:val="00DC67C8"/>
    <w:rsid w:val="00DC7708"/>
    <w:rsid w:val="00DD0A61"/>
    <w:rsid w:val="00DD294C"/>
    <w:rsid w:val="00DD3A7D"/>
    <w:rsid w:val="00DD43C7"/>
    <w:rsid w:val="00DD4435"/>
    <w:rsid w:val="00DD4D40"/>
    <w:rsid w:val="00DD5ECC"/>
    <w:rsid w:val="00DD5F8F"/>
    <w:rsid w:val="00DE0E3B"/>
    <w:rsid w:val="00DE28CD"/>
    <w:rsid w:val="00DE2F62"/>
    <w:rsid w:val="00DE313B"/>
    <w:rsid w:val="00DE5496"/>
    <w:rsid w:val="00DE5E48"/>
    <w:rsid w:val="00DE77C5"/>
    <w:rsid w:val="00DF0022"/>
    <w:rsid w:val="00DF0F6B"/>
    <w:rsid w:val="00DF155D"/>
    <w:rsid w:val="00DF23F6"/>
    <w:rsid w:val="00DF7ADF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1971"/>
    <w:rsid w:val="00E12CFF"/>
    <w:rsid w:val="00E13F02"/>
    <w:rsid w:val="00E15EA4"/>
    <w:rsid w:val="00E171A6"/>
    <w:rsid w:val="00E171CB"/>
    <w:rsid w:val="00E174E6"/>
    <w:rsid w:val="00E17A5C"/>
    <w:rsid w:val="00E22238"/>
    <w:rsid w:val="00E22246"/>
    <w:rsid w:val="00E23057"/>
    <w:rsid w:val="00E23431"/>
    <w:rsid w:val="00E241CD"/>
    <w:rsid w:val="00E24A3E"/>
    <w:rsid w:val="00E24D32"/>
    <w:rsid w:val="00E25595"/>
    <w:rsid w:val="00E25654"/>
    <w:rsid w:val="00E257A8"/>
    <w:rsid w:val="00E305C1"/>
    <w:rsid w:val="00E305C8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1B20"/>
    <w:rsid w:val="00E42036"/>
    <w:rsid w:val="00E421AB"/>
    <w:rsid w:val="00E434E9"/>
    <w:rsid w:val="00E43EE0"/>
    <w:rsid w:val="00E445B5"/>
    <w:rsid w:val="00E446BF"/>
    <w:rsid w:val="00E44D60"/>
    <w:rsid w:val="00E450EF"/>
    <w:rsid w:val="00E45228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A7F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2EF7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2E4"/>
    <w:rsid w:val="00E718E5"/>
    <w:rsid w:val="00E71FD0"/>
    <w:rsid w:val="00E72280"/>
    <w:rsid w:val="00E73714"/>
    <w:rsid w:val="00E754A4"/>
    <w:rsid w:val="00E75EAD"/>
    <w:rsid w:val="00E7694E"/>
    <w:rsid w:val="00E77235"/>
    <w:rsid w:val="00E80A20"/>
    <w:rsid w:val="00E81368"/>
    <w:rsid w:val="00E81F60"/>
    <w:rsid w:val="00E849E6"/>
    <w:rsid w:val="00E8694B"/>
    <w:rsid w:val="00E91F4C"/>
    <w:rsid w:val="00E931D0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4FA8"/>
    <w:rsid w:val="00EC51BF"/>
    <w:rsid w:val="00EC711A"/>
    <w:rsid w:val="00ED09B5"/>
    <w:rsid w:val="00ED2CB8"/>
    <w:rsid w:val="00ED32B1"/>
    <w:rsid w:val="00ED37C8"/>
    <w:rsid w:val="00ED38F7"/>
    <w:rsid w:val="00ED440E"/>
    <w:rsid w:val="00ED59C5"/>
    <w:rsid w:val="00ED6D35"/>
    <w:rsid w:val="00ED72A1"/>
    <w:rsid w:val="00ED7C6B"/>
    <w:rsid w:val="00ED7D1A"/>
    <w:rsid w:val="00EE318A"/>
    <w:rsid w:val="00EE52A6"/>
    <w:rsid w:val="00EE615D"/>
    <w:rsid w:val="00EE785C"/>
    <w:rsid w:val="00EF29C1"/>
    <w:rsid w:val="00EF3792"/>
    <w:rsid w:val="00EF3A32"/>
    <w:rsid w:val="00EF4518"/>
    <w:rsid w:val="00EF6069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24D4"/>
    <w:rsid w:val="00F141A5"/>
    <w:rsid w:val="00F16388"/>
    <w:rsid w:val="00F2016B"/>
    <w:rsid w:val="00F2020D"/>
    <w:rsid w:val="00F23C1C"/>
    <w:rsid w:val="00F25184"/>
    <w:rsid w:val="00F25354"/>
    <w:rsid w:val="00F26D3E"/>
    <w:rsid w:val="00F27DA0"/>
    <w:rsid w:val="00F33000"/>
    <w:rsid w:val="00F35A80"/>
    <w:rsid w:val="00F360A8"/>
    <w:rsid w:val="00F3660A"/>
    <w:rsid w:val="00F371A5"/>
    <w:rsid w:val="00F40372"/>
    <w:rsid w:val="00F42B87"/>
    <w:rsid w:val="00F4382C"/>
    <w:rsid w:val="00F4395C"/>
    <w:rsid w:val="00F4593A"/>
    <w:rsid w:val="00F46330"/>
    <w:rsid w:val="00F465D1"/>
    <w:rsid w:val="00F46673"/>
    <w:rsid w:val="00F46A05"/>
    <w:rsid w:val="00F503A4"/>
    <w:rsid w:val="00F50B70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2F44"/>
    <w:rsid w:val="00F63096"/>
    <w:rsid w:val="00F630C4"/>
    <w:rsid w:val="00F63477"/>
    <w:rsid w:val="00F63A4A"/>
    <w:rsid w:val="00F63F5F"/>
    <w:rsid w:val="00F6450F"/>
    <w:rsid w:val="00F64B52"/>
    <w:rsid w:val="00F65833"/>
    <w:rsid w:val="00F6630B"/>
    <w:rsid w:val="00F666DE"/>
    <w:rsid w:val="00F66A54"/>
    <w:rsid w:val="00F67F9B"/>
    <w:rsid w:val="00F72E70"/>
    <w:rsid w:val="00F74458"/>
    <w:rsid w:val="00F744BE"/>
    <w:rsid w:val="00F74DC8"/>
    <w:rsid w:val="00F7567B"/>
    <w:rsid w:val="00F764D6"/>
    <w:rsid w:val="00F779AF"/>
    <w:rsid w:val="00F81B0B"/>
    <w:rsid w:val="00F82A59"/>
    <w:rsid w:val="00F82AEC"/>
    <w:rsid w:val="00F83BCA"/>
    <w:rsid w:val="00F83BFE"/>
    <w:rsid w:val="00F85420"/>
    <w:rsid w:val="00F856C5"/>
    <w:rsid w:val="00F862F4"/>
    <w:rsid w:val="00F86378"/>
    <w:rsid w:val="00F90788"/>
    <w:rsid w:val="00F91A50"/>
    <w:rsid w:val="00F9248B"/>
    <w:rsid w:val="00F9251F"/>
    <w:rsid w:val="00F92A93"/>
    <w:rsid w:val="00F93FAF"/>
    <w:rsid w:val="00F961F9"/>
    <w:rsid w:val="00F96C41"/>
    <w:rsid w:val="00F97D07"/>
    <w:rsid w:val="00FA1DC2"/>
    <w:rsid w:val="00FA2345"/>
    <w:rsid w:val="00FA4C0B"/>
    <w:rsid w:val="00FA5F86"/>
    <w:rsid w:val="00FA6246"/>
    <w:rsid w:val="00FA687F"/>
    <w:rsid w:val="00FB0BAF"/>
    <w:rsid w:val="00FB2C75"/>
    <w:rsid w:val="00FB2FC1"/>
    <w:rsid w:val="00FB5768"/>
    <w:rsid w:val="00FB6226"/>
    <w:rsid w:val="00FB6973"/>
    <w:rsid w:val="00FB7A16"/>
    <w:rsid w:val="00FC1FE7"/>
    <w:rsid w:val="00FC3231"/>
    <w:rsid w:val="00FC3576"/>
    <w:rsid w:val="00FC4560"/>
    <w:rsid w:val="00FC5E98"/>
    <w:rsid w:val="00FC639A"/>
    <w:rsid w:val="00FC6568"/>
    <w:rsid w:val="00FC7B9A"/>
    <w:rsid w:val="00FD738E"/>
    <w:rsid w:val="00FD7BB2"/>
    <w:rsid w:val="00FE1597"/>
    <w:rsid w:val="00FE6AD7"/>
    <w:rsid w:val="00FE7D59"/>
    <w:rsid w:val="00FF08D0"/>
    <w:rsid w:val="00FF4BEB"/>
    <w:rsid w:val="00FF4D88"/>
    <w:rsid w:val="00FF51FA"/>
    <w:rsid w:val="00FF6098"/>
    <w:rsid w:val="00FF70DE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paragraph" w:styleId="berschrift1">
    <w:name w:val="heading 1"/>
    <w:basedOn w:val="Standard"/>
    <w:next w:val="Standard"/>
    <w:link w:val="berschrift1Zchn"/>
    <w:qFormat/>
    <w:rsid w:val="007A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A0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34F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A0F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7A0953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7A0953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customStyle="1" w:styleId="Body">
    <w:name w:val="Body"/>
    <w:basedOn w:val="Standard"/>
    <w:uiPriority w:val="99"/>
    <w:rsid w:val="00416702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416702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416702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Listenabsatz">
    <w:name w:val="List Paragraph"/>
    <w:basedOn w:val="Standard"/>
    <w:uiPriority w:val="34"/>
    <w:qFormat/>
    <w:rsid w:val="00416702"/>
    <w:pPr>
      <w:ind w:left="720"/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41670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7A0FB1"/>
    <w:rPr>
      <w:rFonts w:asciiTheme="majorHAnsi" w:eastAsiaTheme="majorEastAsia" w:hAnsiTheme="majorHAnsi" w:cstheme="majorBidi"/>
      <w:bCs/>
      <w:i/>
      <w:iCs/>
      <w:color w:val="2F5496" w:themeColor="accent1" w:themeShade="BF"/>
      <w:sz w:val="22"/>
      <w:szCs w:val="30"/>
    </w:rPr>
  </w:style>
  <w:style w:type="paragraph" w:styleId="berarbeitung">
    <w:name w:val="Revision"/>
    <w:hidden/>
    <w:uiPriority w:val="99"/>
    <w:semiHidden/>
    <w:rsid w:val="00657590"/>
    <w:rPr>
      <w:rFonts w:ascii="Trebuchet MS" w:hAnsi="Trebuchet MS" w:cs="Arial"/>
      <w:bCs/>
      <w:sz w:val="22"/>
      <w:szCs w:val="30"/>
    </w:rPr>
  </w:style>
  <w:style w:type="character" w:customStyle="1" w:styleId="berschrift3Zchn">
    <w:name w:val="Überschrift 3 Zchn"/>
    <w:basedOn w:val="Absatz-Standardschriftart"/>
    <w:link w:val="berschrift3"/>
    <w:semiHidden/>
    <w:rsid w:val="00B34FCC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3E2A"/>
    <w:rPr>
      <w:color w:val="605E5C"/>
      <w:shd w:val="clear" w:color="auto" w:fill="E1DFDD"/>
    </w:rPr>
  </w:style>
  <w:style w:type="paragraph" w:customStyle="1" w:styleId="Artikelbeschreibung">
    <w:name w:val="Artikelbeschreibung"/>
    <w:basedOn w:val="Standard"/>
    <w:uiPriority w:val="99"/>
    <w:rsid w:val="00FA5F86"/>
    <w:pPr>
      <w:suppressAutoHyphens/>
      <w:autoSpaceDE w:val="0"/>
      <w:autoSpaceDN w:val="0"/>
      <w:adjustRightInd w:val="0"/>
      <w:spacing w:line="200" w:lineRule="atLeast"/>
      <w:jc w:val="both"/>
      <w:textAlignment w:val="center"/>
    </w:pPr>
    <w:rPr>
      <w:rFonts w:ascii="Swis721 Lt BT" w:hAnsi="Swis721 Lt BT" w:cs="Swis721 Lt BT"/>
      <w:b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8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1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7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3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27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0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508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5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6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189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9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12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3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2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648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2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2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11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9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5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6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7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18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art.de/tou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811F-7793-4737-B94E-B869E6BD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8742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</dc:creator>
  <cp:keywords/>
  <cp:lastModifiedBy>Marc Herdtle</cp:lastModifiedBy>
  <cp:revision>2</cp:revision>
  <cp:lastPrinted>2024-03-07T06:55:00Z</cp:lastPrinted>
  <dcterms:created xsi:type="dcterms:W3CDTF">2024-03-07T21:06:00Z</dcterms:created>
  <dcterms:modified xsi:type="dcterms:W3CDTF">2024-03-07T21:06:00Z</dcterms:modified>
</cp:coreProperties>
</file>